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Ind w:w="-426" w:type="dxa"/>
        <w:tblLook w:val="01E0" w:firstRow="1" w:lastRow="1" w:firstColumn="1" w:lastColumn="1" w:noHBand="0" w:noVBand="0"/>
      </w:tblPr>
      <w:tblGrid>
        <w:gridCol w:w="108"/>
        <w:gridCol w:w="4594"/>
        <w:gridCol w:w="108"/>
        <w:gridCol w:w="4595"/>
        <w:gridCol w:w="108"/>
      </w:tblGrid>
      <w:tr w:rsidR="002C1C53" w:rsidRPr="00112C7F" w:rsidTr="007F345D">
        <w:trPr>
          <w:gridBefore w:val="1"/>
          <w:wBefore w:w="108" w:type="dxa"/>
          <w:trHeight w:val="248"/>
        </w:trPr>
        <w:tc>
          <w:tcPr>
            <w:tcW w:w="4702" w:type="dxa"/>
            <w:gridSpan w:val="2"/>
          </w:tcPr>
          <w:p w:rsidR="002C1C53" w:rsidRPr="008051EF" w:rsidRDefault="002C1C53" w:rsidP="008E7542">
            <w:pPr>
              <w:ind w:left="-426" w:firstLine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Согласовано</w:t>
            </w:r>
          </w:p>
        </w:tc>
        <w:tc>
          <w:tcPr>
            <w:tcW w:w="4703" w:type="dxa"/>
            <w:gridSpan w:val="2"/>
            <w:vAlign w:val="center"/>
          </w:tcPr>
          <w:p w:rsidR="002C1C53" w:rsidRPr="00112C7F" w:rsidRDefault="002C1C53" w:rsidP="008E7542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112C7F">
              <w:rPr>
                <w:b/>
                <w:sz w:val="20"/>
                <w:szCs w:val="20"/>
              </w:rPr>
              <w:t>Утверждаю</w:t>
            </w:r>
          </w:p>
        </w:tc>
      </w:tr>
      <w:tr w:rsidR="002C1C53" w:rsidRPr="008051EF" w:rsidTr="007F345D">
        <w:trPr>
          <w:gridBefore w:val="1"/>
          <w:wBefore w:w="108" w:type="dxa"/>
          <w:trHeight w:val="279"/>
        </w:trPr>
        <w:tc>
          <w:tcPr>
            <w:tcW w:w="4702" w:type="dxa"/>
            <w:gridSpan w:val="2"/>
          </w:tcPr>
          <w:p w:rsidR="002C1C53" w:rsidRPr="00112C7F" w:rsidRDefault="002C1C53" w:rsidP="008E7542">
            <w:pPr>
              <w:autoSpaceDE w:val="0"/>
              <w:jc w:val="both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    Главный инженер</w:t>
            </w:r>
          </w:p>
        </w:tc>
        <w:tc>
          <w:tcPr>
            <w:tcW w:w="4703" w:type="dxa"/>
            <w:gridSpan w:val="2"/>
            <w:vAlign w:val="center"/>
          </w:tcPr>
          <w:p w:rsidR="002C1C53" w:rsidRPr="008051EF" w:rsidRDefault="002C1C53" w:rsidP="008E7542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>
              <w:t xml:space="preserve">                         </w:t>
            </w:r>
            <w:r w:rsidR="00186412">
              <w:t>Зам ГД по углеобогащению</w:t>
            </w:r>
          </w:p>
        </w:tc>
      </w:tr>
      <w:tr w:rsidR="002C1C53" w:rsidRPr="008051EF" w:rsidTr="007F345D">
        <w:trPr>
          <w:gridAfter w:val="1"/>
          <w:wAfter w:w="108" w:type="dxa"/>
          <w:trHeight w:val="837"/>
        </w:trPr>
        <w:tc>
          <w:tcPr>
            <w:tcW w:w="4702" w:type="dxa"/>
            <w:gridSpan w:val="2"/>
          </w:tcPr>
          <w:p w:rsidR="002C1C53" w:rsidRDefault="002C1C53" w:rsidP="008E7542">
            <w:pPr>
              <w:autoSpaceDE w:val="0"/>
              <w:jc w:val="both"/>
              <w:rPr>
                <w:rFonts w:eastAsia="Times New Roman CYR"/>
                <w:bCs/>
              </w:rPr>
            </w:pPr>
          </w:p>
          <w:p w:rsidR="002C1C53" w:rsidRDefault="002C1C53" w:rsidP="008E7542">
            <w:pPr>
              <w:autoSpaceDE w:val="0"/>
              <w:ind w:left="-426" w:firstLine="426"/>
              <w:jc w:val="both"/>
              <w:rPr>
                <w:rFonts w:eastAsia="Times New Roman CYR"/>
                <w:bCs/>
              </w:rPr>
            </w:pPr>
            <w:r>
              <w:rPr>
                <w:rFonts w:eastAsia="Times New Roman CYR"/>
                <w:bCs/>
              </w:rPr>
              <w:t xml:space="preserve">       АО «ЦОФ «Березовская»</w:t>
            </w:r>
          </w:p>
          <w:p w:rsidR="002C1C53" w:rsidRPr="00F8548F" w:rsidRDefault="002C1C53" w:rsidP="008E7542">
            <w:pPr>
              <w:autoSpaceDE w:val="0"/>
              <w:ind w:left="-426" w:firstLine="426"/>
              <w:jc w:val="both"/>
              <w:rPr>
                <w:rFonts w:eastAsia="Times New Roman CYR"/>
                <w:bCs/>
              </w:rPr>
            </w:pPr>
          </w:p>
        </w:tc>
        <w:tc>
          <w:tcPr>
            <w:tcW w:w="4703" w:type="dxa"/>
            <w:gridSpan w:val="2"/>
            <w:vAlign w:val="center"/>
          </w:tcPr>
          <w:p w:rsidR="002C1C53" w:rsidRPr="008051EF" w:rsidRDefault="002C1C53" w:rsidP="008E754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bCs/>
              </w:rPr>
              <w:t xml:space="preserve">                        </w:t>
            </w:r>
            <w:r w:rsidRPr="00346ADE">
              <w:rPr>
                <w:bCs/>
              </w:rPr>
              <w:t xml:space="preserve">АО </w:t>
            </w:r>
            <w:r w:rsidRPr="00346ADE">
              <w:t>«ЦОФ «Березовская»</w:t>
            </w:r>
          </w:p>
        </w:tc>
      </w:tr>
      <w:tr w:rsidR="002C1C53" w:rsidRPr="00112C7F" w:rsidTr="007F345D">
        <w:trPr>
          <w:gridBefore w:val="1"/>
          <w:wBefore w:w="108" w:type="dxa"/>
          <w:trHeight w:val="368"/>
        </w:trPr>
        <w:tc>
          <w:tcPr>
            <w:tcW w:w="4702" w:type="dxa"/>
            <w:gridSpan w:val="2"/>
          </w:tcPr>
          <w:p w:rsidR="002C1C53" w:rsidRDefault="002C1C53" w:rsidP="008E7542">
            <w:pPr>
              <w:ind w:left="-426" w:firstLine="426"/>
              <w:jc w:val="both"/>
              <w:rPr>
                <w:bCs/>
              </w:rPr>
            </w:pPr>
            <w:r>
              <w:t xml:space="preserve">       </w:t>
            </w:r>
            <w:r w:rsidRPr="00346ADE">
              <w:t>_______________</w:t>
            </w:r>
            <w:r>
              <w:t xml:space="preserve"> </w:t>
            </w:r>
            <w:r w:rsidR="00186412">
              <w:t>Лопухов А.Е.</w:t>
            </w:r>
          </w:p>
          <w:p w:rsidR="002C1C53" w:rsidRPr="008051EF" w:rsidRDefault="002C1C53" w:rsidP="008E7542">
            <w:pPr>
              <w:ind w:left="-426"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4703" w:type="dxa"/>
            <w:gridSpan w:val="2"/>
            <w:vAlign w:val="center"/>
          </w:tcPr>
          <w:p w:rsidR="002C1C53" w:rsidRPr="002C1C53" w:rsidRDefault="002C1C53" w:rsidP="008E7542">
            <w:pPr>
              <w:jc w:val="right"/>
              <w:rPr>
                <w:bCs/>
              </w:rPr>
            </w:pPr>
            <w:r>
              <w:t xml:space="preserve">                               </w:t>
            </w:r>
            <w:r w:rsidRPr="00346ADE">
              <w:t>__________</w:t>
            </w:r>
            <w:r>
              <w:t xml:space="preserve"> </w:t>
            </w:r>
            <w:r w:rsidR="00186412">
              <w:rPr>
                <w:bCs/>
              </w:rPr>
              <w:t>Глазкин В.А.</w:t>
            </w:r>
            <w:r>
              <w:rPr>
                <w:bCs/>
              </w:rPr>
              <w:t xml:space="preserve"> </w:t>
            </w:r>
          </w:p>
        </w:tc>
      </w:tr>
      <w:tr w:rsidR="002C1C53" w:rsidRPr="008051EF" w:rsidTr="007F345D">
        <w:trPr>
          <w:gridBefore w:val="1"/>
          <w:wBefore w:w="108" w:type="dxa"/>
          <w:trHeight w:val="397"/>
        </w:trPr>
        <w:tc>
          <w:tcPr>
            <w:tcW w:w="4702" w:type="dxa"/>
            <w:gridSpan w:val="2"/>
            <w:vAlign w:val="center"/>
          </w:tcPr>
          <w:p w:rsidR="002C1C53" w:rsidRPr="008051EF" w:rsidRDefault="002C1C53" w:rsidP="008E7542">
            <w:pPr>
              <w:ind w:left="-426"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73C72">
              <w:rPr>
                <w:sz w:val="20"/>
                <w:szCs w:val="20"/>
              </w:rPr>
              <w:t>«____» ___________</w:t>
            </w:r>
            <w:r>
              <w:rPr>
                <w:sz w:val="20"/>
                <w:szCs w:val="20"/>
              </w:rPr>
              <w:t>______</w:t>
            </w:r>
            <w:r w:rsidRPr="00773C72">
              <w:rPr>
                <w:sz w:val="20"/>
                <w:szCs w:val="20"/>
              </w:rPr>
              <w:t>20</w:t>
            </w:r>
            <w:r w:rsidR="00186412">
              <w:rPr>
                <w:sz w:val="20"/>
                <w:szCs w:val="20"/>
              </w:rPr>
              <w:t>24</w:t>
            </w:r>
            <w:r w:rsidRPr="00773C7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4703" w:type="dxa"/>
            <w:gridSpan w:val="2"/>
            <w:vAlign w:val="center"/>
          </w:tcPr>
          <w:p w:rsidR="002C1C53" w:rsidRPr="008051EF" w:rsidRDefault="007F345D" w:rsidP="008E7542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C1C53">
              <w:rPr>
                <w:sz w:val="20"/>
                <w:szCs w:val="20"/>
              </w:rPr>
              <w:t xml:space="preserve">  </w:t>
            </w:r>
            <w:r w:rsidR="002C1C53" w:rsidRPr="00773C72">
              <w:rPr>
                <w:sz w:val="20"/>
                <w:szCs w:val="20"/>
              </w:rPr>
              <w:t>«____» __</w:t>
            </w:r>
            <w:r w:rsidR="002C1C53">
              <w:rPr>
                <w:sz w:val="20"/>
                <w:szCs w:val="20"/>
              </w:rPr>
              <w:t>___</w:t>
            </w:r>
            <w:r w:rsidR="002C1C53" w:rsidRPr="00773C72">
              <w:rPr>
                <w:sz w:val="20"/>
                <w:szCs w:val="20"/>
              </w:rPr>
              <w:t>_________20</w:t>
            </w:r>
            <w:r w:rsidR="002C1C53">
              <w:rPr>
                <w:sz w:val="20"/>
                <w:szCs w:val="20"/>
              </w:rPr>
              <w:t>2</w:t>
            </w:r>
            <w:r w:rsidR="00D22D4C">
              <w:rPr>
                <w:sz w:val="20"/>
                <w:szCs w:val="20"/>
              </w:rPr>
              <w:t>4</w:t>
            </w:r>
            <w:r w:rsidR="002C1C53" w:rsidRPr="00773C72">
              <w:rPr>
                <w:sz w:val="20"/>
                <w:szCs w:val="20"/>
              </w:rPr>
              <w:t>г</w:t>
            </w:r>
          </w:p>
        </w:tc>
      </w:tr>
    </w:tbl>
    <w:p w:rsidR="002C1C53" w:rsidRDefault="007F345D" w:rsidP="00844E57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4E57" w:rsidRPr="00844E57" w:rsidRDefault="00844E57" w:rsidP="00844E5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4E57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844E57" w:rsidRPr="00844E57" w:rsidRDefault="008E7542" w:rsidP="00844E5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ремонто - восстановительные работы валковой дробилки </w:t>
      </w:r>
      <w:r w:rsidR="0083011E">
        <w:rPr>
          <w:rFonts w:ascii="Times New Roman" w:hAnsi="Times New Roman" w:cs="Times New Roman"/>
          <w:sz w:val="24"/>
          <w:szCs w:val="24"/>
          <w:lang w:val="en-US"/>
        </w:rPr>
        <w:t>Thysssen</w:t>
      </w:r>
      <w:r w:rsidRPr="008E7542">
        <w:rPr>
          <w:rFonts w:ascii="Times New Roman" w:hAnsi="Times New Roman" w:cs="Times New Roman"/>
          <w:sz w:val="24"/>
          <w:szCs w:val="24"/>
        </w:rPr>
        <w:t xml:space="preserve"> </w:t>
      </w:r>
      <w:r w:rsidR="0083011E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rupp</w:t>
      </w:r>
      <w:r w:rsidRPr="008E7542">
        <w:rPr>
          <w:rFonts w:ascii="Times New Roman" w:hAnsi="Times New Roman" w:cs="Times New Roman"/>
          <w:sz w:val="24"/>
          <w:szCs w:val="24"/>
        </w:rPr>
        <w:t xml:space="preserve"> DRS 500x1500 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E57" w:rsidRPr="00844E57">
        <w:rPr>
          <w:rFonts w:ascii="Times New Roman" w:hAnsi="Times New Roman" w:cs="Times New Roman"/>
          <w:sz w:val="24"/>
          <w:szCs w:val="24"/>
        </w:rPr>
        <w:t xml:space="preserve">для </w:t>
      </w:r>
      <w:r w:rsidR="00871FE7">
        <w:rPr>
          <w:rFonts w:ascii="Times New Roman" w:hAnsi="Times New Roman" w:cs="Times New Roman"/>
          <w:sz w:val="24"/>
          <w:szCs w:val="24"/>
        </w:rPr>
        <w:t>АО «ЦОФ «Берёзовская»</w:t>
      </w:r>
    </w:p>
    <w:p w:rsidR="00844E57" w:rsidRPr="00844E57" w:rsidRDefault="00844E57" w:rsidP="003408EB">
      <w:pPr>
        <w:ind w:firstLine="540"/>
        <w:rPr>
          <w:rFonts w:ascii="Times New Roman" w:hAnsi="Times New Roman" w:cs="Times New Roman"/>
          <w:sz w:val="18"/>
          <w:szCs w:val="18"/>
        </w:rPr>
      </w:pPr>
    </w:p>
    <w:p w:rsidR="00844E57" w:rsidRPr="00844E57" w:rsidRDefault="00844E57" w:rsidP="00844E57">
      <w:pPr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520"/>
      </w:tblGrid>
      <w:tr w:rsidR="00844E57" w:rsidRPr="00CF1E7E" w:rsidTr="004963DF">
        <w:trPr>
          <w:trHeight w:val="420"/>
        </w:trPr>
        <w:tc>
          <w:tcPr>
            <w:tcW w:w="2978" w:type="dxa"/>
            <w:shd w:val="clear" w:color="auto" w:fill="auto"/>
          </w:tcPr>
          <w:p w:rsidR="00844E57" w:rsidRPr="00CF1E7E" w:rsidRDefault="00844E57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F1E7E">
              <w:rPr>
                <w:sz w:val="22"/>
                <w:szCs w:val="22"/>
              </w:rPr>
              <w:t>Объект работ/услуг</w:t>
            </w:r>
          </w:p>
        </w:tc>
        <w:tc>
          <w:tcPr>
            <w:tcW w:w="6520" w:type="dxa"/>
            <w:shd w:val="clear" w:color="auto" w:fill="auto"/>
          </w:tcPr>
          <w:p w:rsidR="008E7542" w:rsidRPr="008E7542" w:rsidRDefault="008E7542" w:rsidP="002C1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Ремонто-восстановительные работы валковой дробилки </w:t>
            </w:r>
            <w:r w:rsidR="00830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Thysssen</w:t>
            </w:r>
            <w:r w:rsidR="0083011E" w:rsidRPr="008E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Krupp</w:t>
            </w:r>
            <w:r w:rsidR="0083011E" w:rsidRPr="008E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DRS</w:t>
            </w:r>
            <w:r w:rsidRPr="00B75656">
              <w:rPr>
                <w:rFonts w:ascii="Times New Roman" w:hAnsi="Times New Roman"/>
              </w:rPr>
              <w:t xml:space="preserve"> 500</w:t>
            </w:r>
            <w:r>
              <w:rPr>
                <w:rFonts w:ascii="Times New Roman" w:hAnsi="Times New Roman"/>
              </w:rPr>
              <w:t>x</w:t>
            </w:r>
            <w:r w:rsidRPr="00B75656">
              <w:rPr>
                <w:rFonts w:ascii="Times New Roman" w:hAnsi="Times New Roman"/>
              </w:rPr>
              <w:t xml:space="preserve">1500 </w:t>
            </w:r>
            <w:r>
              <w:rPr>
                <w:rFonts w:ascii="Times New Roman" w:hAnsi="Times New Roman"/>
              </w:rPr>
              <w:t>side</w:t>
            </w:r>
          </w:p>
        </w:tc>
      </w:tr>
      <w:tr w:rsidR="00844E57" w:rsidRPr="00CF1E7E" w:rsidTr="004963DF">
        <w:trPr>
          <w:trHeight w:val="412"/>
        </w:trPr>
        <w:tc>
          <w:tcPr>
            <w:tcW w:w="2978" w:type="dxa"/>
            <w:shd w:val="clear" w:color="auto" w:fill="auto"/>
          </w:tcPr>
          <w:p w:rsidR="00844E57" w:rsidRPr="00CF1E7E" w:rsidRDefault="00844E57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F1E7E">
              <w:rPr>
                <w:sz w:val="22"/>
                <w:szCs w:val="22"/>
              </w:rPr>
              <w:t xml:space="preserve">Место выполнения работ/услуг </w:t>
            </w:r>
          </w:p>
        </w:tc>
        <w:tc>
          <w:tcPr>
            <w:tcW w:w="6520" w:type="dxa"/>
            <w:shd w:val="clear" w:color="auto" w:fill="auto"/>
          </w:tcPr>
          <w:p w:rsidR="00844E57" w:rsidRPr="00CF1E7E" w:rsidRDefault="008E7542" w:rsidP="00871FE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исполнителя</w:t>
            </w:r>
            <w:r w:rsidR="00871FE7">
              <w:rPr>
                <w:sz w:val="22"/>
                <w:szCs w:val="22"/>
              </w:rPr>
              <w:t>.</w:t>
            </w:r>
          </w:p>
        </w:tc>
      </w:tr>
      <w:tr w:rsidR="00844E57" w:rsidRPr="00CF1E7E" w:rsidTr="004963DF">
        <w:trPr>
          <w:trHeight w:val="840"/>
        </w:trPr>
        <w:tc>
          <w:tcPr>
            <w:tcW w:w="2978" w:type="dxa"/>
            <w:shd w:val="clear" w:color="auto" w:fill="auto"/>
          </w:tcPr>
          <w:p w:rsidR="00844E57" w:rsidRPr="00CF1E7E" w:rsidRDefault="00844E57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F1E7E">
              <w:rPr>
                <w:sz w:val="22"/>
                <w:szCs w:val="22"/>
              </w:rPr>
              <w:t>Сведения об особых условиях места выполнения работ/услуг</w:t>
            </w:r>
          </w:p>
        </w:tc>
        <w:tc>
          <w:tcPr>
            <w:tcW w:w="6520" w:type="dxa"/>
            <w:shd w:val="clear" w:color="auto" w:fill="auto"/>
          </w:tcPr>
          <w:p w:rsidR="00844E57" w:rsidRPr="00CF1E7E" w:rsidRDefault="006F34A1" w:rsidP="00A4212E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цеха, грузоподъемных механизмов и станков для ремонта </w:t>
            </w:r>
            <w:r w:rsidR="002C1C53">
              <w:rPr>
                <w:sz w:val="22"/>
                <w:szCs w:val="22"/>
              </w:rPr>
              <w:t>данного оборудования.</w:t>
            </w:r>
          </w:p>
        </w:tc>
      </w:tr>
      <w:tr w:rsidR="00844E57" w:rsidRPr="00CF1E7E" w:rsidTr="004963DF">
        <w:trPr>
          <w:trHeight w:val="624"/>
        </w:trPr>
        <w:tc>
          <w:tcPr>
            <w:tcW w:w="2978" w:type="dxa"/>
            <w:shd w:val="clear" w:color="auto" w:fill="auto"/>
          </w:tcPr>
          <w:p w:rsidR="00844E57" w:rsidRPr="00CF1E7E" w:rsidRDefault="00844E57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F1E7E">
              <w:rPr>
                <w:sz w:val="22"/>
                <w:szCs w:val="22"/>
              </w:rPr>
              <w:t>Описание необходимых работ/услуг</w:t>
            </w:r>
          </w:p>
        </w:tc>
        <w:tc>
          <w:tcPr>
            <w:tcW w:w="6520" w:type="dxa"/>
            <w:shd w:val="clear" w:color="auto" w:fill="auto"/>
          </w:tcPr>
          <w:p w:rsidR="00844E57" w:rsidRDefault="00871FE7" w:rsidP="00871FE7">
            <w:pPr>
              <w:pStyle w:val="a4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 xml:space="preserve">Разборка </w:t>
            </w:r>
            <w:r w:rsidR="00D96D67" w:rsidRPr="00CC4EB5">
              <w:rPr>
                <w:sz w:val="22"/>
                <w:szCs w:val="22"/>
              </w:rPr>
              <w:t xml:space="preserve">валковой дробилки </w:t>
            </w:r>
            <w:r w:rsidR="0083011E">
              <w:rPr>
                <w:lang w:val="en-US"/>
              </w:rPr>
              <w:t>Thysssen</w:t>
            </w:r>
            <w:r w:rsidR="0083011E" w:rsidRPr="008E7542">
              <w:t xml:space="preserve"> </w:t>
            </w:r>
            <w:r w:rsidR="0083011E">
              <w:rPr>
                <w:lang w:val="en-US"/>
              </w:rPr>
              <w:t>Krupp</w:t>
            </w:r>
            <w:r w:rsidR="0083011E" w:rsidRPr="008E7542">
              <w:t xml:space="preserve"> </w:t>
            </w:r>
            <w:r w:rsidR="00D96D67" w:rsidRPr="00CC4EB5">
              <w:rPr>
                <w:sz w:val="22"/>
                <w:szCs w:val="22"/>
              </w:rPr>
              <w:t>DRS 500x1500 side</w:t>
            </w:r>
            <w:r w:rsidRPr="00CC4EB5">
              <w:rPr>
                <w:sz w:val="22"/>
                <w:szCs w:val="22"/>
              </w:rPr>
              <w:t>.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4.   Зубчатая муфта с круговыми зубьями модель ZEA 235 E8</w:t>
            </w:r>
          </w:p>
          <w:p w:rsidR="00573A37" w:rsidRPr="00CC4EB5" w:rsidRDefault="00573A37" w:rsidP="00573A37">
            <w:pPr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  Ревизия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5.   Цилиндрический редуктор: 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- модель SG 285 X2 MS — SO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- передаточное число:17,95: 1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- частота вращения привода:1500 мин-1</w:t>
            </w:r>
          </w:p>
          <w:p w:rsidR="00573A37" w:rsidRPr="00CC4EB5" w:rsidRDefault="00573A37" w:rsidP="00573A37">
            <w:pPr>
              <w:ind w:left="1315" w:hanging="1315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  Ревизия, при необходимости замена манжетных уплотнений, подшипников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6.   Турбомуфта: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-  Модель:TK-NA-500, гидродинамическая муфта</w:t>
            </w:r>
          </w:p>
          <w:p w:rsidR="00573A37" w:rsidRPr="00CC4EB5" w:rsidRDefault="00573A37" w:rsidP="00573A37">
            <w:pPr>
              <w:ind w:left="1315" w:hanging="1315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   с камерой задержки и эластичной соединительной                                                                                                          муфтой</w:t>
            </w:r>
          </w:p>
          <w:p w:rsidR="00573A37" w:rsidRPr="00CC4EB5" w:rsidRDefault="00573A37" w:rsidP="00573A37">
            <w:pPr>
              <w:ind w:left="748" w:hanging="748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-  Температура срабатывания BTS:110 °C</w:t>
            </w:r>
          </w:p>
          <w:p w:rsidR="00573A37" w:rsidRPr="00CC4EB5" w:rsidRDefault="00573A37" w:rsidP="00573A37">
            <w:pPr>
              <w:ind w:left="1315" w:hanging="1315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   -  Встроенная эластичная муфта: согласно KWN 29000                               и KWN 22013.</w:t>
            </w:r>
          </w:p>
          <w:p w:rsidR="00573A37" w:rsidRPr="00CC4EB5" w:rsidRDefault="00573A37" w:rsidP="00573A37">
            <w:pPr>
              <w:ind w:left="1315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>Ревизия, при необходимости замена манжетных уплотнений, плавкой вставки, подшипников.</w:t>
            </w:r>
          </w:p>
          <w:p w:rsidR="00573A37" w:rsidRDefault="0003720F" w:rsidP="007666D9">
            <w:pPr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73A37" w:rsidRPr="00CC4EB5">
              <w:rPr>
                <w:rFonts w:ascii="Times New Roman" w:hAnsi="Times New Roman" w:cs="Times New Roman"/>
              </w:rPr>
              <w:t>7.  Замена болтов крепления дробящих сегментов</w:t>
            </w:r>
          </w:p>
          <w:p w:rsidR="007666D9" w:rsidRPr="00CC4EB5" w:rsidRDefault="007666D9" w:rsidP="007666D9">
            <w:pPr>
              <w:ind w:left="30"/>
              <w:rPr>
                <w:rFonts w:ascii="Times New Roman" w:hAnsi="Times New Roman" w:cs="Times New Roman"/>
              </w:rPr>
            </w:pPr>
          </w:p>
          <w:p w:rsidR="00573A37" w:rsidRPr="00CC4EB5" w:rsidRDefault="007666D9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8.</w:t>
            </w:r>
            <w:r w:rsidR="00573A37" w:rsidRPr="00CC4EB5">
              <w:rPr>
                <w:rFonts w:ascii="Times New Roman" w:hAnsi="Times New Roman" w:cs="Times New Roman"/>
              </w:rPr>
              <w:t xml:space="preserve">  Укомплектование шкафом управления дробилкой:</w:t>
            </w:r>
          </w:p>
          <w:p w:rsidR="00573A37" w:rsidRPr="00CC4EB5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- степень защиты </w:t>
            </w:r>
            <w:r w:rsidRPr="00CC4EB5">
              <w:rPr>
                <w:rFonts w:ascii="Times New Roman" w:hAnsi="Times New Roman" w:cs="Times New Roman"/>
                <w:lang w:val="en-US"/>
              </w:rPr>
              <w:t>Ip</w:t>
            </w:r>
            <w:r w:rsidRPr="00CC4EB5">
              <w:rPr>
                <w:rFonts w:ascii="Times New Roman" w:hAnsi="Times New Roman" w:cs="Times New Roman"/>
              </w:rPr>
              <w:t xml:space="preserve">54, </w:t>
            </w:r>
          </w:p>
          <w:p w:rsidR="00573A37" w:rsidRPr="00CC4EB5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- питание эл.двигателей⁓380В,</w:t>
            </w:r>
          </w:p>
          <w:p w:rsidR="00573A37" w:rsidRPr="00CC4EB5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- ПЛК (логическое реле) «ОВЕН», </w:t>
            </w:r>
            <w:r w:rsidRPr="00CC4EB5">
              <w:rPr>
                <w:rFonts w:ascii="Times New Roman" w:hAnsi="Times New Roman" w:cs="Times New Roman"/>
                <w:lang w:val="en-US"/>
              </w:rPr>
              <w:t>Delta</w:t>
            </w:r>
            <w:r w:rsidRPr="00CC4EB5">
              <w:rPr>
                <w:rFonts w:ascii="Times New Roman" w:hAnsi="Times New Roman" w:cs="Times New Roman"/>
              </w:rPr>
              <w:t xml:space="preserve"> (марку контроллера предварительно согласовать с заказчиком) с прикладным программным обеспечением,</w:t>
            </w:r>
          </w:p>
          <w:p w:rsidR="00573A37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 - возможность дистанционного управления при помощи дискретных сигналов,</w:t>
            </w:r>
          </w:p>
          <w:p w:rsidR="00F86C0B" w:rsidRPr="004D710D" w:rsidRDefault="00573A37" w:rsidP="004D710D">
            <w:pPr>
              <w:ind w:left="1306" w:hanging="992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                -</w:t>
            </w:r>
            <w:r w:rsidRPr="003623EC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предусмотреть передачу технологических данных о работе дробилки и управление системой посредством Modbus TCP/RTU RS-485.</w:t>
            </w:r>
          </w:p>
          <w:p w:rsidR="00F86C0B" w:rsidRPr="00CC4EB5" w:rsidRDefault="00F86C0B" w:rsidP="00573A37">
            <w:pPr>
              <w:ind w:left="1306" w:hanging="992"/>
              <w:rPr>
                <w:rFonts w:ascii="Times New Roman" w:hAnsi="Times New Roman" w:cs="Times New Roman"/>
              </w:rPr>
            </w:pPr>
          </w:p>
          <w:p w:rsidR="00573A37" w:rsidRPr="00CC4EB5" w:rsidRDefault="007666D9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 </w:t>
            </w:r>
            <w:r w:rsidR="00573A37" w:rsidRPr="00CC4EB5">
              <w:rPr>
                <w:rFonts w:ascii="Times New Roman" w:hAnsi="Times New Roman" w:cs="Times New Roman"/>
              </w:rPr>
              <w:t>Укомплектование местным пультом управления:</w:t>
            </w:r>
          </w:p>
          <w:p w:rsidR="00573A37" w:rsidRPr="00CC4EB5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  - взрывозащищённый из нержавеющей стали ExeIIU, IP66, IK10,</w:t>
            </w:r>
          </w:p>
          <w:p w:rsidR="00573A37" w:rsidRPr="00CC4EB5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lastRenderedPageBreak/>
              <w:t xml:space="preserve">                  - световая индикация режимов работы, аварий, неисправностей.</w:t>
            </w:r>
          </w:p>
          <w:p w:rsidR="00573A37" w:rsidRPr="00CC4EB5" w:rsidRDefault="007666D9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</w:t>
            </w:r>
            <w:r w:rsidR="00573A37" w:rsidRPr="00CC4EB5">
              <w:rPr>
                <w:rFonts w:ascii="Times New Roman" w:hAnsi="Times New Roman" w:cs="Times New Roman"/>
              </w:rPr>
              <w:t>.  Укомплектование системой контроля работы дробилки:</w:t>
            </w:r>
          </w:p>
          <w:p w:rsidR="00573A37" w:rsidRPr="00CC4EB5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- датчики скорости вращения валков</w:t>
            </w:r>
          </w:p>
          <w:p w:rsidR="00573A37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   - датчики температуры подшипниковых узлов на валках</w:t>
            </w:r>
          </w:p>
          <w:p w:rsidR="00573A37" w:rsidRPr="00573A37" w:rsidRDefault="00573A37" w:rsidP="00573A37">
            <w:pPr>
              <w:ind w:left="1306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C4EB5">
              <w:rPr>
                <w:rFonts w:ascii="Times New Roman" w:hAnsi="Times New Roman" w:cs="Times New Roman"/>
              </w:rPr>
              <w:t xml:space="preserve"> - датчик уровня загрузочной камеры</w:t>
            </w:r>
          </w:p>
          <w:p w:rsidR="00A77899" w:rsidRPr="00CC4EB5" w:rsidRDefault="00A77899" w:rsidP="007666D9">
            <w:pPr>
              <w:pStyle w:val="a4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Разработка рабочей документации,</w:t>
            </w:r>
            <w:r w:rsidR="0090321D" w:rsidRPr="00CC4EB5">
              <w:rPr>
                <w:sz w:val="22"/>
                <w:szCs w:val="22"/>
              </w:rPr>
              <w:t xml:space="preserve"> </w:t>
            </w:r>
            <w:r w:rsidR="001C0A53" w:rsidRPr="00CC4EB5">
              <w:rPr>
                <w:sz w:val="22"/>
                <w:szCs w:val="22"/>
              </w:rPr>
              <w:t>инструкции по эксплуатации автоматики,</w:t>
            </w:r>
          </w:p>
          <w:p w:rsidR="0090321D" w:rsidRPr="00CC4EB5" w:rsidRDefault="0090321D" w:rsidP="00573A37">
            <w:pPr>
              <w:pStyle w:val="a4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Разработка прикладного программного обеспечения для шкафа управления,</w:t>
            </w:r>
          </w:p>
          <w:p w:rsidR="00A77899" w:rsidRPr="00CC4EB5" w:rsidRDefault="00A77899" w:rsidP="00573A37">
            <w:pPr>
              <w:pStyle w:val="a4"/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Шеф-монтажные и пусконаладочные работы.</w:t>
            </w:r>
          </w:p>
        </w:tc>
      </w:tr>
      <w:tr w:rsidR="00844E57" w:rsidRPr="00CF1E7E" w:rsidTr="004963DF">
        <w:trPr>
          <w:trHeight w:val="624"/>
        </w:trPr>
        <w:tc>
          <w:tcPr>
            <w:tcW w:w="2978" w:type="dxa"/>
            <w:shd w:val="clear" w:color="auto" w:fill="auto"/>
          </w:tcPr>
          <w:p w:rsidR="00844E57" w:rsidRPr="00CF1E7E" w:rsidRDefault="00844E57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F1E7E">
              <w:rPr>
                <w:sz w:val="22"/>
                <w:szCs w:val="22"/>
              </w:rPr>
              <w:lastRenderedPageBreak/>
              <w:t>Срок оказания работ/услуг (дата начала/ окончания, стадии/этапы выполнения)</w:t>
            </w:r>
          </w:p>
        </w:tc>
        <w:tc>
          <w:tcPr>
            <w:tcW w:w="6520" w:type="dxa"/>
            <w:shd w:val="clear" w:color="auto" w:fill="auto"/>
          </w:tcPr>
          <w:p w:rsidR="00844E57" w:rsidRPr="00CC4EB5" w:rsidRDefault="002C6D6D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Не более 45 календарных дней со дня подписания договора.</w:t>
            </w:r>
          </w:p>
        </w:tc>
      </w:tr>
      <w:tr w:rsidR="00844E57" w:rsidRPr="00CF1E7E" w:rsidTr="004963DF">
        <w:trPr>
          <w:trHeight w:val="624"/>
        </w:trPr>
        <w:tc>
          <w:tcPr>
            <w:tcW w:w="2978" w:type="dxa"/>
            <w:shd w:val="clear" w:color="auto" w:fill="auto"/>
          </w:tcPr>
          <w:p w:rsidR="00844E57" w:rsidRPr="00CF1E7E" w:rsidRDefault="00844E57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F1E7E">
              <w:rPr>
                <w:sz w:val="22"/>
                <w:szCs w:val="22"/>
              </w:rPr>
              <w:t>Требования к выполнению работ/услуг</w:t>
            </w:r>
          </w:p>
        </w:tc>
        <w:tc>
          <w:tcPr>
            <w:tcW w:w="6520" w:type="dxa"/>
            <w:shd w:val="clear" w:color="auto" w:fill="auto"/>
          </w:tcPr>
          <w:p w:rsidR="006A7B70" w:rsidRPr="00CC4EB5" w:rsidRDefault="006A7B70" w:rsidP="006A7B70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 xml:space="preserve">Опыт ремонта </w:t>
            </w:r>
            <w:r w:rsidR="008E7542" w:rsidRPr="00CC4EB5">
              <w:rPr>
                <w:sz w:val="22"/>
                <w:szCs w:val="22"/>
              </w:rPr>
              <w:t>валковых дробилок</w:t>
            </w:r>
          </w:p>
          <w:p w:rsidR="00844E57" w:rsidRPr="00CC4EB5" w:rsidRDefault="00551ACB" w:rsidP="008E7542">
            <w:pPr>
              <w:pStyle w:val="a4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 xml:space="preserve">После </w:t>
            </w:r>
            <w:r w:rsidR="008E7542" w:rsidRPr="00CC4EB5">
              <w:rPr>
                <w:sz w:val="22"/>
                <w:szCs w:val="22"/>
              </w:rPr>
              <w:t>окончания монтажа валковой дробилки на рабочее место, производятся</w:t>
            </w:r>
            <w:r w:rsidR="001F0F8D" w:rsidRPr="00CC4EB5">
              <w:rPr>
                <w:sz w:val="22"/>
                <w:szCs w:val="22"/>
              </w:rPr>
              <w:t xml:space="preserve"> испытания под нагрузкой в течении 72ч. по окончанию испытаний подписывается совместный Акт окончания испытаний </w:t>
            </w:r>
            <w:r w:rsidR="005475F9" w:rsidRPr="00CC4EB5">
              <w:rPr>
                <w:sz w:val="22"/>
                <w:szCs w:val="22"/>
              </w:rPr>
              <w:t>на основании,</w:t>
            </w:r>
            <w:r w:rsidR="001F0F8D" w:rsidRPr="00CC4EB5">
              <w:rPr>
                <w:sz w:val="22"/>
                <w:szCs w:val="22"/>
              </w:rPr>
              <w:t xml:space="preserve"> которого будет подписан</w:t>
            </w:r>
            <w:r w:rsidRPr="00CC4EB5">
              <w:rPr>
                <w:sz w:val="22"/>
                <w:szCs w:val="22"/>
              </w:rPr>
              <w:t xml:space="preserve"> </w:t>
            </w:r>
            <w:r w:rsidRPr="00CC4EB5">
              <w:rPr>
                <w:rFonts w:hint="eastAsia"/>
                <w:sz w:val="22"/>
                <w:szCs w:val="22"/>
              </w:rPr>
              <w:t>Акт сдачи-приемки оказанных услуг</w:t>
            </w:r>
            <w:r w:rsidR="001F0F8D" w:rsidRPr="00CC4EB5">
              <w:rPr>
                <w:sz w:val="22"/>
                <w:szCs w:val="22"/>
              </w:rPr>
              <w:t>.</w:t>
            </w:r>
          </w:p>
        </w:tc>
      </w:tr>
      <w:tr w:rsidR="00844E57" w:rsidRPr="00CF1E7E" w:rsidTr="004963DF">
        <w:trPr>
          <w:trHeight w:val="624"/>
        </w:trPr>
        <w:tc>
          <w:tcPr>
            <w:tcW w:w="2978" w:type="dxa"/>
            <w:shd w:val="clear" w:color="auto" w:fill="auto"/>
          </w:tcPr>
          <w:p w:rsidR="00844E57" w:rsidRPr="00CF1E7E" w:rsidRDefault="00844E57" w:rsidP="00A4212E">
            <w:pPr>
              <w:pStyle w:val="a4"/>
              <w:jc w:val="both"/>
              <w:rPr>
                <w:sz w:val="22"/>
                <w:szCs w:val="22"/>
              </w:rPr>
            </w:pPr>
            <w:r w:rsidRPr="00CF1E7E">
              <w:rPr>
                <w:sz w:val="22"/>
                <w:szCs w:val="22"/>
              </w:rPr>
              <w:t>Требования к подрядчик</w:t>
            </w:r>
            <w:r w:rsidR="0078750B">
              <w:rPr>
                <w:sz w:val="22"/>
                <w:szCs w:val="22"/>
              </w:rPr>
              <w:t>у</w:t>
            </w:r>
            <w:r w:rsidRPr="00CF1E7E">
              <w:rPr>
                <w:sz w:val="22"/>
                <w:szCs w:val="22"/>
              </w:rPr>
              <w:t xml:space="preserve"> (условия оплаты, доставки, референс листы, сертификация и тп)</w:t>
            </w:r>
          </w:p>
        </w:tc>
        <w:tc>
          <w:tcPr>
            <w:tcW w:w="6520" w:type="dxa"/>
            <w:shd w:val="clear" w:color="auto" w:fill="auto"/>
          </w:tcPr>
          <w:p w:rsidR="00C75D7B" w:rsidRPr="00CC4EB5" w:rsidRDefault="00C75D7B" w:rsidP="00C75D7B">
            <w:pPr>
              <w:pStyle w:val="a4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Оплата пр</w:t>
            </w:r>
            <w:r w:rsidR="009E2D25">
              <w:rPr>
                <w:sz w:val="22"/>
                <w:szCs w:val="22"/>
              </w:rPr>
              <w:t>оизводит</w:t>
            </w:r>
            <w:r w:rsidR="008E7542" w:rsidRPr="00CC4EB5">
              <w:rPr>
                <w:sz w:val="22"/>
                <w:szCs w:val="22"/>
              </w:rPr>
              <w:t>ся не ранее чем через 6</w:t>
            </w:r>
            <w:r w:rsidRPr="00CC4EB5">
              <w:rPr>
                <w:sz w:val="22"/>
                <w:szCs w:val="22"/>
              </w:rPr>
              <w:t>0 дней после подписания Акта сдачи-приемки оказанных услуг.</w:t>
            </w:r>
          </w:p>
          <w:p w:rsidR="00844E57" w:rsidRPr="0034208D" w:rsidRDefault="00C75D7B" w:rsidP="0034208D">
            <w:pPr>
              <w:pStyle w:val="a4"/>
              <w:numPr>
                <w:ilvl w:val="0"/>
                <w:numId w:val="8"/>
              </w:numPr>
              <w:ind w:left="748" w:hanging="425"/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Если подрядчик находиться на территории г.</w:t>
            </w:r>
            <w:r w:rsidR="005475F9" w:rsidRPr="00CC4EB5">
              <w:rPr>
                <w:sz w:val="22"/>
                <w:szCs w:val="22"/>
              </w:rPr>
              <w:t xml:space="preserve"> </w:t>
            </w:r>
            <w:r w:rsidRPr="00CC4EB5">
              <w:rPr>
                <w:sz w:val="22"/>
                <w:szCs w:val="22"/>
              </w:rPr>
              <w:t xml:space="preserve">Кемерово, то доставка силами АО «ЦОФ «Берёзовская», если </w:t>
            </w:r>
            <w:r w:rsidR="005475F9" w:rsidRPr="00CC4EB5">
              <w:rPr>
                <w:sz w:val="22"/>
                <w:szCs w:val="22"/>
              </w:rPr>
              <w:t>дальше,</w:t>
            </w:r>
            <w:r w:rsidRPr="00CC4EB5">
              <w:rPr>
                <w:sz w:val="22"/>
                <w:szCs w:val="22"/>
              </w:rPr>
              <w:t xml:space="preserve"> то доставка за счет </w:t>
            </w:r>
            <w:r w:rsidR="008E7542" w:rsidRPr="00CC4EB5">
              <w:rPr>
                <w:sz w:val="22"/>
                <w:szCs w:val="22"/>
              </w:rPr>
              <w:t>исполнителя</w:t>
            </w:r>
            <w:r w:rsidRPr="00CC4EB5">
              <w:rPr>
                <w:sz w:val="22"/>
                <w:szCs w:val="22"/>
              </w:rPr>
              <w:t>.</w:t>
            </w:r>
          </w:p>
        </w:tc>
      </w:tr>
      <w:tr w:rsidR="00844E57" w:rsidRPr="00CF1E7E" w:rsidTr="004963DF">
        <w:trPr>
          <w:trHeight w:val="84"/>
        </w:trPr>
        <w:tc>
          <w:tcPr>
            <w:tcW w:w="2978" w:type="dxa"/>
            <w:shd w:val="clear" w:color="auto" w:fill="auto"/>
          </w:tcPr>
          <w:p w:rsidR="00844E57" w:rsidRPr="007F345D" w:rsidRDefault="007F345D" w:rsidP="00A4212E">
            <w:pPr>
              <w:pStyle w:val="a4"/>
              <w:jc w:val="both"/>
              <w:rPr>
                <w:sz w:val="20"/>
                <w:szCs w:val="20"/>
              </w:rPr>
            </w:pPr>
            <w:r w:rsidRPr="007F345D">
              <w:rPr>
                <w:sz w:val="20"/>
                <w:szCs w:val="20"/>
              </w:rPr>
              <w:t xml:space="preserve">Технические характеристики </w:t>
            </w:r>
            <w:r w:rsidR="00844E57" w:rsidRPr="007F345D">
              <w:rPr>
                <w:sz w:val="20"/>
                <w:szCs w:val="20"/>
              </w:rPr>
              <w:t>к необходимым работам/услугам</w:t>
            </w:r>
          </w:p>
        </w:tc>
        <w:tc>
          <w:tcPr>
            <w:tcW w:w="6520" w:type="dxa"/>
            <w:shd w:val="clear" w:color="auto" w:fill="auto"/>
          </w:tcPr>
          <w:p w:rsidR="002732DB" w:rsidRPr="00CC4EB5" w:rsidRDefault="007F345D" w:rsidP="007F345D">
            <w:pPr>
              <w:ind w:left="748" w:hanging="748"/>
              <w:jc w:val="both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</w:t>
            </w:r>
            <w:r w:rsidR="002732DB" w:rsidRPr="00CC4EB5">
              <w:rPr>
                <w:rFonts w:ascii="Times New Roman" w:hAnsi="Times New Roman" w:cs="Times New Roman"/>
              </w:rPr>
              <w:t>1.</w:t>
            </w:r>
            <w:r w:rsidR="001D7C4F" w:rsidRPr="00CC4EB5">
              <w:rPr>
                <w:rFonts w:ascii="Times New Roman" w:hAnsi="Times New Roman" w:cs="Times New Roman"/>
              </w:rPr>
              <w:t xml:space="preserve"> Валковая дробилка предназначена </w:t>
            </w:r>
            <w:r w:rsidR="00037DAC" w:rsidRPr="00CC4EB5">
              <w:rPr>
                <w:rFonts w:ascii="Times New Roman" w:hAnsi="Times New Roman" w:cs="Times New Roman"/>
              </w:rPr>
              <w:t>дробления угольного концентрата класса 0-150мм в класс 0-50 мм</w:t>
            </w:r>
            <w:r w:rsidR="002732DB" w:rsidRPr="00CC4EB5">
              <w:rPr>
                <w:rFonts w:ascii="Times New Roman" w:hAnsi="Times New Roman" w:cs="Times New Roman"/>
              </w:rPr>
              <w:t>.</w:t>
            </w:r>
          </w:p>
          <w:p w:rsidR="00037DAC" w:rsidRPr="00CC4EB5" w:rsidRDefault="007F345D" w:rsidP="00037DAC">
            <w:pPr>
              <w:shd w:val="clear" w:color="auto" w:fill="FFFFFF"/>
              <w:ind w:left="748" w:hanging="7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</w:t>
            </w:r>
            <w:r w:rsidR="002732DB" w:rsidRPr="00CC4EB5">
              <w:rPr>
                <w:rFonts w:ascii="Times New Roman" w:hAnsi="Times New Roman" w:cs="Times New Roman"/>
              </w:rPr>
              <w:t xml:space="preserve">2. </w:t>
            </w:r>
            <w:r w:rsidR="00037DAC" w:rsidRPr="00CC4EB5">
              <w:rPr>
                <w:rFonts w:ascii="Times New Roman" w:hAnsi="Times New Roman" w:cs="Times New Roman"/>
              </w:rPr>
              <w:t xml:space="preserve">  Длина с </w:t>
            </w:r>
            <w:r w:rsidR="00D96D67" w:rsidRPr="00CC4EB5">
              <w:rPr>
                <w:rFonts w:ascii="Times New Roman" w:hAnsi="Times New Roman" w:cs="Times New Roman"/>
              </w:rPr>
              <w:t>“эл.</w:t>
            </w:r>
            <w:r w:rsidR="00037DAC" w:rsidRPr="00CC4EB5">
              <w:rPr>
                <w:rFonts w:ascii="Times New Roman" w:hAnsi="Times New Roman" w:cs="Times New Roman"/>
              </w:rPr>
              <w:t>двигателем:</w:t>
            </w:r>
            <w:r w:rsidR="00D4395A" w:rsidRPr="00CC4EB5">
              <w:rPr>
                <w:rFonts w:ascii="Times New Roman" w:hAnsi="Times New Roman" w:cs="Times New Roman"/>
              </w:rPr>
              <w:t xml:space="preserve"> </w:t>
            </w:r>
            <w:r w:rsidR="00037DAC" w:rsidRPr="00CC4EB5">
              <w:rPr>
                <w:rFonts w:ascii="Times New Roman" w:hAnsi="Times New Roman" w:cs="Times New Roman"/>
              </w:rPr>
              <w:t>прибл. 4400 мм</w:t>
            </w:r>
          </w:p>
          <w:p w:rsidR="00037DAC" w:rsidRPr="00CC4EB5" w:rsidRDefault="00037DAC" w:rsidP="00037DAC">
            <w:pPr>
              <w:shd w:val="clear" w:color="auto" w:fill="FFFFFF"/>
              <w:ind w:left="748" w:hanging="7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Ширина с </w:t>
            </w:r>
            <w:r w:rsidR="00D96D67" w:rsidRPr="00CC4EB5">
              <w:rPr>
                <w:rFonts w:ascii="Times New Roman" w:hAnsi="Times New Roman" w:cs="Times New Roman"/>
              </w:rPr>
              <w:t>эл.</w:t>
            </w:r>
            <w:r w:rsidRPr="00CC4EB5">
              <w:rPr>
                <w:rFonts w:ascii="Times New Roman" w:hAnsi="Times New Roman" w:cs="Times New Roman"/>
              </w:rPr>
              <w:t>двигателем:</w:t>
            </w:r>
            <w:r w:rsidR="00D4395A" w:rsidRPr="00CC4EB5">
              <w:rPr>
                <w:rFonts w:ascii="Times New Roman" w:hAnsi="Times New Roman" w:cs="Times New Roman"/>
              </w:rPr>
              <w:t xml:space="preserve"> </w:t>
            </w:r>
            <w:r w:rsidRPr="00CC4EB5">
              <w:rPr>
                <w:rFonts w:ascii="Times New Roman" w:hAnsi="Times New Roman" w:cs="Times New Roman"/>
              </w:rPr>
              <w:t>прибл. 2150 мм</w:t>
            </w:r>
          </w:p>
          <w:p w:rsidR="00037DAC" w:rsidRPr="00CC4EB5" w:rsidRDefault="00037DAC" w:rsidP="00037DAC">
            <w:pPr>
              <w:shd w:val="clear" w:color="auto" w:fill="FFFFFF"/>
              <w:ind w:left="748" w:hanging="7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      Высота с </w:t>
            </w:r>
            <w:r w:rsidR="00D96D67" w:rsidRPr="00CC4EB5">
              <w:rPr>
                <w:rFonts w:ascii="Times New Roman" w:hAnsi="Times New Roman" w:cs="Times New Roman"/>
              </w:rPr>
              <w:t>эл.</w:t>
            </w:r>
            <w:r w:rsidRPr="00CC4EB5">
              <w:rPr>
                <w:rFonts w:ascii="Times New Roman" w:hAnsi="Times New Roman" w:cs="Times New Roman"/>
              </w:rPr>
              <w:t>двигателем:</w:t>
            </w:r>
            <w:r w:rsidR="00D4395A" w:rsidRPr="00CC4EB5">
              <w:rPr>
                <w:rFonts w:ascii="Times New Roman" w:hAnsi="Times New Roman" w:cs="Times New Roman"/>
              </w:rPr>
              <w:t xml:space="preserve"> </w:t>
            </w:r>
            <w:r w:rsidRPr="00CC4EB5">
              <w:rPr>
                <w:rFonts w:ascii="Times New Roman" w:hAnsi="Times New Roman" w:cs="Times New Roman"/>
              </w:rPr>
              <w:t>прибл. 950 мм</w:t>
            </w:r>
          </w:p>
          <w:p w:rsidR="00037DAC" w:rsidRPr="00CC4EB5" w:rsidRDefault="00037DAC" w:rsidP="00037DAC">
            <w:pPr>
              <w:shd w:val="clear" w:color="auto" w:fill="FFFFFF"/>
              <w:ind w:left="748" w:hanging="748"/>
              <w:jc w:val="both"/>
              <w:outlineLvl w:val="2"/>
              <w:rPr>
                <w:rFonts w:ascii="Times New Roman" w:hAnsi="Times New Roman" w:cs="Times New Roman"/>
              </w:rPr>
            </w:pPr>
            <w:r w:rsidRPr="00CC4EB5">
              <w:rPr>
                <w:rFonts w:ascii="Times New Roman" w:hAnsi="Times New Roman" w:cs="Times New Roman"/>
              </w:rPr>
              <w:t xml:space="preserve">      3.   Общий вес приблиз. 6800 кг</w:t>
            </w:r>
          </w:p>
          <w:p w:rsidR="004963DF" w:rsidRPr="00CC4EB5" w:rsidRDefault="004963DF" w:rsidP="004963DF">
            <w:pPr>
              <w:ind w:left="1306" w:hanging="992"/>
              <w:rPr>
                <w:rFonts w:ascii="Times New Roman" w:hAnsi="Times New Roman" w:cs="Times New Roman"/>
              </w:rPr>
            </w:pPr>
          </w:p>
        </w:tc>
      </w:tr>
      <w:tr w:rsidR="00844E57" w:rsidRPr="00CF1E7E" w:rsidTr="004963DF">
        <w:trPr>
          <w:trHeight w:val="328"/>
        </w:trPr>
        <w:tc>
          <w:tcPr>
            <w:tcW w:w="2978" w:type="dxa"/>
            <w:shd w:val="clear" w:color="auto" w:fill="auto"/>
          </w:tcPr>
          <w:p w:rsidR="00844E57" w:rsidRPr="007F345D" w:rsidRDefault="00844E57" w:rsidP="00A4212E">
            <w:pPr>
              <w:pStyle w:val="a4"/>
              <w:jc w:val="both"/>
              <w:rPr>
                <w:sz w:val="20"/>
                <w:szCs w:val="20"/>
              </w:rPr>
            </w:pPr>
            <w:r w:rsidRPr="007F345D">
              <w:rPr>
                <w:sz w:val="20"/>
                <w:szCs w:val="20"/>
              </w:rPr>
              <w:t>Гарантийный срок</w:t>
            </w:r>
          </w:p>
        </w:tc>
        <w:tc>
          <w:tcPr>
            <w:tcW w:w="6520" w:type="dxa"/>
            <w:shd w:val="clear" w:color="auto" w:fill="auto"/>
          </w:tcPr>
          <w:p w:rsidR="00844E57" w:rsidRPr="00CC4EB5" w:rsidRDefault="007F345D" w:rsidP="005475F9">
            <w:pPr>
              <w:pStyle w:val="a4"/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 xml:space="preserve">             </w:t>
            </w:r>
            <w:r w:rsidR="00936DBA" w:rsidRPr="00CC4EB5">
              <w:rPr>
                <w:sz w:val="22"/>
                <w:szCs w:val="22"/>
              </w:rPr>
              <w:t>Не менее 12 месяцев.</w:t>
            </w:r>
          </w:p>
        </w:tc>
      </w:tr>
      <w:tr w:rsidR="00844E57" w:rsidRPr="00CF1E7E" w:rsidTr="004963DF">
        <w:trPr>
          <w:trHeight w:val="580"/>
        </w:trPr>
        <w:tc>
          <w:tcPr>
            <w:tcW w:w="2978" w:type="dxa"/>
            <w:shd w:val="clear" w:color="auto" w:fill="auto"/>
          </w:tcPr>
          <w:p w:rsidR="00844E57" w:rsidRPr="007F345D" w:rsidRDefault="00844E57" w:rsidP="00A4212E">
            <w:pPr>
              <w:pStyle w:val="a4"/>
              <w:jc w:val="both"/>
              <w:rPr>
                <w:sz w:val="20"/>
                <w:szCs w:val="20"/>
              </w:rPr>
            </w:pPr>
            <w:r w:rsidRPr="007F345D">
              <w:rPr>
                <w:sz w:val="20"/>
                <w:szCs w:val="20"/>
              </w:rPr>
              <w:t>Конечный результат</w:t>
            </w:r>
          </w:p>
        </w:tc>
        <w:tc>
          <w:tcPr>
            <w:tcW w:w="6520" w:type="dxa"/>
            <w:shd w:val="clear" w:color="auto" w:fill="auto"/>
          </w:tcPr>
          <w:p w:rsidR="00844E57" w:rsidRPr="00CC4EB5" w:rsidRDefault="002732DB" w:rsidP="002732DB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Полное соответствие заводским параметрам.</w:t>
            </w:r>
          </w:p>
          <w:p w:rsidR="00844E57" w:rsidRPr="00CC4EB5" w:rsidRDefault="002732DB" w:rsidP="00A4212E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 xml:space="preserve">Отсутствие вибрации, посторонних шумов. </w:t>
            </w:r>
          </w:p>
          <w:p w:rsidR="00B56429" w:rsidRPr="00CC4EB5" w:rsidRDefault="00B56429" w:rsidP="00A4212E">
            <w:pPr>
              <w:pStyle w:val="a4"/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Автоматическая защита дробилки при аварийных ситуаций</w:t>
            </w:r>
          </w:p>
        </w:tc>
      </w:tr>
      <w:tr w:rsidR="00844E57" w:rsidRPr="00CF1E7E" w:rsidTr="004963DF">
        <w:trPr>
          <w:trHeight w:val="624"/>
        </w:trPr>
        <w:tc>
          <w:tcPr>
            <w:tcW w:w="2978" w:type="dxa"/>
            <w:shd w:val="clear" w:color="auto" w:fill="auto"/>
          </w:tcPr>
          <w:p w:rsidR="00844E57" w:rsidRPr="007F345D" w:rsidRDefault="00844E57" w:rsidP="00A4212E">
            <w:pPr>
              <w:pStyle w:val="a4"/>
              <w:jc w:val="both"/>
              <w:rPr>
                <w:sz w:val="20"/>
                <w:szCs w:val="20"/>
              </w:rPr>
            </w:pPr>
            <w:r w:rsidRPr="007F345D">
              <w:rPr>
                <w:sz w:val="20"/>
                <w:szCs w:val="20"/>
              </w:rPr>
              <w:t>Порядок контроля и приёмки</w:t>
            </w:r>
          </w:p>
        </w:tc>
        <w:tc>
          <w:tcPr>
            <w:tcW w:w="6520" w:type="dxa"/>
            <w:shd w:val="clear" w:color="auto" w:fill="auto"/>
          </w:tcPr>
          <w:p w:rsidR="00844E57" w:rsidRPr="00CC4EB5" w:rsidRDefault="00080324" w:rsidP="002732DB">
            <w:pPr>
              <w:pStyle w:val="a4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 xml:space="preserve">Проверка повреждений и сверка дефектной ведомости после разборки </w:t>
            </w:r>
            <w:r w:rsidR="001D7C4F" w:rsidRPr="00CC4EB5">
              <w:rPr>
                <w:sz w:val="22"/>
                <w:szCs w:val="22"/>
              </w:rPr>
              <w:t xml:space="preserve">валковой дробилки </w:t>
            </w:r>
            <w:r w:rsidRPr="00CC4EB5">
              <w:rPr>
                <w:sz w:val="22"/>
                <w:szCs w:val="22"/>
              </w:rPr>
              <w:t>в цеху подрядчика.</w:t>
            </w:r>
          </w:p>
          <w:p w:rsidR="005475F9" w:rsidRPr="00CC4EB5" w:rsidRDefault="00080324" w:rsidP="005475F9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C4EB5">
              <w:rPr>
                <w:sz w:val="22"/>
                <w:szCs w:val="22"/>
              </w:rPr>
              <w:t>Проверка качества произведенного ремонта перед сборкой.</w:t>
            </w:r>
          </w:p>
          <w:p w:rsidR="00844E57" w:rsidRPr="00CC4EB5" w:rsidRDefault="00080324" w:rsidP="003408EB">
            <w:pPr>
              <w:pStyle w:val="a4"/>
              <w:spacing w:before="0" w:beforeAutospacing="0" w:after="0" w:afterAutospacing="0"/>
              <w:ind w:left="716" w:hanging="356"/>
              <w:jc w:val="both"/>
              <w:rPr>
                <w:sz w:val="22"/>
                <w:szCs w:val="22"/>
              </w:rPr>
            </w:pPr>
            <w:r w:rsidRPr="00CC4EB5">
              <w:t xml:space="preserve">3. </w:t>
            </w:r>
            <w:r w:rsidR="001D7C4F" w:rsidRPr="00CC4EB5">
              <w:rPr>
                <w:sz w:val="22"/>
                <w:szCs w:val="22"/>
              </w:rPr>
              <w:t xml:space="preserve"> После окончания монтажа валковой дробилки на рабочее место, производятся испытания под нагрузкой в течении 72ч. по окончанию испытаний подписывается совместный Акт окончания испытаний на основании, которого будет подписан Акт сдачи-приемки оказанных услуг</w:t>
            </w:r>
          </w:p>
        </w:tc>
      </w:tr>
    </w:tbl>
    <w:p w:rsidR="00844E57" w:rsidRPr="00844E57" w:rsidRDefault="00844E57" w:rsidP="00844E57">
      <w:pPr>
        <w:pStyle w:val="a4"/>
        <w:spacing w:before="0" w:beforeAutospacing="0" w:after="0" w:afterAutospacing="0"/>
        <w:jc w:val="both"/>
      </w:pPr>
    </w:p>
    <w:p w:rsidR="00844E57" w:rsidRDefault="00844E57" w:rsidP="00844E57">
      <w:pPr>
        <w:pStyle w:val="a4"/>
        <w:spacing w:before="0" w:beforeAutospacing="0" w:after="0" w:afterAutospacing="0"/>
        <w:jc w:val="both"/>
      </w:pPr>
    </w:p>
    <w:p w:rsidR="00844E57" w:rsidRDefault="00844E57" w:rsidP="00844E57">
      <w:pPr>
        <w:pStyle w:val="a4"/>
        <w:spacing w:before="0" w:beforeAutospacing="0" w:after="0" w:afterAutospacing="0"/>
        <w:jc w:val="both"/>
      </w:pPr>
    </w:p>
    <w:p w:rsidR="00844E57" w:rsidRDefault="006D0BF4" w:rsidP="00844E57">
      <w:pPr>
        <w:pStyle w:val="a4"/>
        <w:spacing w:before="0" w:beforeAutospacing="0" w:after="0" w:afterAutospacing="0"/>
        <w:jc w:val="both"/>
      </w:pPr>
      <w:r>
        <w:t xml:space="preserve">Главный механик       </w:t>
      </w:r>
      <w:r w:rsidR="00844E57" w:rsidRPr="00844E57">
        <w:t xml:space="preserve">                  </w:t>
      </w:r>
      <w:r w:rsidR="003408EB">
        <w:t xml:space="preserve">                                      </w:t>
      </w:r>
      <w:r w:rsidR="00844E57" w:rsidRPr="00844E57">
        <w:t xml:space="preserve">                          </w:t>
      </w:r>
      <w:r w:rsidR="005475F9">
        <w:t>Ахмедов С.Р.</w:t>
      </w:r>
    </w:p>
    <w:p w:rsidR="001D7C4F" w:rsidRDefault="001D7C4F" w:rsidP="00844E57">
      <w:pPr>
        <w:pStyle w:val="a4"/>
        <w:spacing w:before="0" w:beforeAutospacing="0" w:after="0" w:afterAutospacing="0"/>
        <w:jc w:val="both"/>
      </w:pPr>
    </w:p>
    <w:p w:rsidR="001D7C4F" w:rsidRPr="00844E57" w:rsidRDefault="001D7C4F" w:rsidP="00844E57">
      <w:pPr>
        <w:pStyle w:val="a4"/>
        <w:spacing w:before="0" w:beforeAutospacing="0" w:after="0" w:afterAutospacing="0"/>
        <w:jc w:val="both"/>
      </w:pPr>
      <w:r>
        <w:t>Главный энергетик                                                                                       Акулов О.А.</w:t>
      </w:r>
    </w:p>
    <w:p w:rsidR="0090321D" w:rsidRDefault="00F13DDD" w:rsidP="00034DA4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844E57" w:rsidRPr="00844E57">
        <w:rPr>
          <w:rFonts w:ascii="Times New Roman" w:hAnsi="Times New Roman" w:cs="Times New Roman"/>
        </w:rPr>
        <w:t xml:space="preserve">  </w:t>
      </w:r>
      <w:r w:rsidR="00844E57" w:rsidRPr="00844E5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7875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78750B">
        <w:rPr>
          <w:rFonts w:ascii="Times New Roman" w:hAnsi="Times New Roman" w:cs="Times New Roman"/>
          <w:sz w:val="18"/>
          <w:szCs w:val="18"/>
        </w:rPr>
        <w:t xml:space="preserve">        </w:t>
      </w:r>
      <w:r w:rsidR="003408EB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0B1970" w:rsidRDefault="0090321D" w:rsidP="0090321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АСУТП и КИПиА                                                                     Вагель А.А.</w:t>
      </w:r>
    </w:p>
    <w:p w:rsidR="00577CB9" w:rsidRPr="0090321D" w:rsidRDefault="00577CB9" w:rsidP="0090321D">
      <w:pPr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7CB9" w:rsidRPr="0090321D" w:rsidSect="00F70597">
      <w:pgSz w:w="11906" w:h="16838"/>
      <w:pgMar w:top="426" w:right="850" w:bottom="709" w:left="1701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19B" w:rsidRDefault="0083519B" w:rsidP="006C77F6">
      <w:r>
        <w:separator/>
      </w:r>
    </w:p>
  </w:endnote>
  <w:endnote w:type="continuationSeparator" w:id="0">
    <w:p w:rsidR="0083519B" w:rsidRDefault="0083519B" w:rsidP="006C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19B" w:rsidRDefault="0083519B" w:rsidP="006C77F6">
      <w:r>
        <w:separator/>
      </w:r>
    </w:p>
  </w:footnote>
  <w:footnote w:type="continuationSeparator" w:id="0">
    <w:p w:rsidR="0083519B" w:rsidRDefault="0083519B" w:rsidP="006C7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796"/>
    <w:multiLevelType w:val="hybridMultilevel"/>
    <w:tmpl w:val="2DFC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51144"/>
    <w:multiLevelType w:val="hybridMultilevel"/>
    <w:tmpl w:val="681C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A4B"/>
    <w:multiLevelType w:val="hybridMultilevel"/>
    <w:tmpl w:val="2DFC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665"/>
    <w:multiLevelType w:val="hybridMultilevel"/>
    <w:tmpl w:val="0336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E7FB2"/>
    <w:multiLevelType w:val="hybridMultilevel"/>
    <w:tmpl w:val="A80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D423E"/>
    <w:multiLevelType w:val="hybridMultilevel"/>
    <w:tmpl w:val="C150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C6F6A"/>
    <w:multiLevelType w:val="hybridMultilevel"/>
    <w:tmpl w:val="071A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972EA"/>
    <w:multiLevelType w:val="hybridMultilevel"/>
    <w:tmpl w:val="366E7B6A"/>
    <w:lvl w:ilvl="0" w:tplc="F9B080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0C3"/>
    <w:multiLevelType w:val="hybridMultilevel"/>
    <w:tmpl w:val="2F54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C32D6"/>
    <w:multiLevelType w:val="hybridMultilevel"/>
    <w:tmpl w:val="9D625B7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717A6"/>
    <w:multiLevelType w:val="hybridMultilevel"/>
    <w:tmpl w:val="9CEEBECC"/>
    <w:lvl w:ilvl="0" w:tplc="BC18807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70"/>
    <w:rsid w:val="00003D19"/>
    <w:rsid w:val="00006749"/>
    <w:rsid w:val="00034DA4"/>
    <w:rsid w:val="0003720F"/>
    <w:rsid w:val="00037237"/>
    <w:rsid w:val="00037451"/>
    <w:rsid w:val="00037DAC"/>
    <w:rsid w:val="00080324"/>
    <w:rsid w:val="000A1027"/>
    <w:rsid w:val="000A3966"/>
    <w:rsid w:val="000B1970"/>
    <w:rsid w:val="000E3A9E"/>
    <w:rsid w:val="000E48BE"/>
    <w:rsid w:val="001479D4"/>
    <w:rsid w:val="00167068"/>
    <w:rsid w:val="00186412"/>
    <w:rsid w:val="001B30A1"/>
    <w:rsid w:val="001C0A53"/>
    <w:rsid w:val="001D7C4F"/>
    <w:rsid w:val="001E13FC"/>
    <w:rsid w:val="001F0F8D"/>
    <w:rsid w:val="002732DB"/>
    <w:rsid w:val="002C1C53"/>
    <w:rsid w:val="002C6D6D"/>
    <w:rsid w:val="002D38A2"/>
    <w:rsid w:val="00307707"/>
    <w:rsid w:val="003252D1"/>
    <w:rsid w:val="003408EB"/>
    <w:rsid w:val="0034208D"/>
    <w:rsid w:val="003623EC"/>
    <w:rsid w:val="00383746"/>
    <w:rsid w:val="003F74F8"/>
    <w:rsid w:val="00471974"/>
    <w:rsid w:val="004963DF"/>
    <w:rsid w:val="004D710D"/>
    <w:rsid w:val="004E219D"/>
    <w:rsid w:val="005475F9"/>
    <w:rsid w:val="00551ACB"/>
    <w:rsid w:val="00561593"/>
    <w:rsid w:val="00570170"/>
    <w:rsid w:val="00573A37"/>
    <w:rsid w:val="00577CB9"/>
    <w:rsid w:val="005B5C89"/>
    <w:rsid w:val="00644769"/>
    <w:rsid w:val="00682919"/>
    <w:rsid w:val="006962D8"/>
    <w:rsid w:val="006A7B70"/>
    <w:rsid w:val="006C77F6"/>
    <w:rsid w:val="006D0BF4"/>
    <w:rsid w:val="006F34A1"/>
    <w:rsid w:val="0072110A"/>
    <w:rsid w:val="007666D9"/>
    <w:rsid w:val="0078750B"/>
    <w:rsid w:val="007939B4"/>
    <w:rsid w:val="007B0880"/>
    <w:rsid w:val="007E61AC"/>
    <w:rsid w:val="007F1E54"/>
    <w:rsid w:val="007F345D"/>
    <w:rsid w:val="00801C3B"/>
    <w:rsid w:val="0083011E"/>
    <w:rsid w:val="00833499"/>
    <w:rsid w:val="0083519B"/>
    <w:rsid w:val="00844E57"/>
    <w:rsid w:val="00871FE7"/>
    <w:rsid w:val="00877D79"/>
    <w:rsid w:val="00884BB1"/>
    <w:rsid w:val="008B5302"/>
    <w:rsid w:val="008E7542"/>
    <w:rsid w:val="0090321D"/>
    <w:rsid w:val="009051C8"/>
    <w:rsid w:val="00936DBA"/>
    <w:rsid w:val="009638F0"/>
    <w:rsid w:val="009649D6"/>
    <w:rsid w:val="00987F9D"/>
    <w:rsid w:val="00991BE4"/>
    <w:rsid w:val="009E2D25"/>
    <w:rsid w:val="00A020E1"/>
    <w:rsid w:val="00A02330"/>
    <w:rsid w:val="00A178F7"/>
    <w:rsid w:val="00A431C3"/>
    <w:rsid w:val="00A6376C"/>
    <w:rsid w:val="00A77899"/>
    <w:rsid w:val="00AE0494"/>
    <w:rsid w:val="00B25829"/>
    <w:rsid w:val="00B26D28"/>
    <w:rsid w:val="00B56429"/>
    <w:rsid w:val="00BA2D37"/>
    <w:rsid w:val="00BA7EBD"/>
    <w:rsid w:val="00BC3358"/>
    <w:rsid w:val="00BD21A2"/>
    <w:rsid w:val="00C3620F"/>
    <w:rsid w:val="00C75D7B"/>
    <w:rsid w:val="00C96F6A"/>
    <w:rsid w:val="00CC4EB5"/>
    <w:rsid w:val="00CF1E7E"/>
    <w:rsid w:val="00D22D4C"/>
    <w:rsid w:val="00D35EC7"/>
    <w:rsid w:val="00D42D28"/>
    <w:rsid w:val="00D4395A"/>
    <w:rsid w:val="00D64593"/>
    <w:rsid w:val="00D96D67"/>
    <w:rsid w:val="00DF3048"/>
    <w:rsid w:val="00E77E71"/>
    <w:rsid w:val="00EC188E"/>
    <w:rsid w:val="00F13DDD"/>
    <w:rsid w:val="00F34E55"/>
    <w:rsid w:val="00F70597"/>
    <w:rsid w:val="00F86C0B"/>
    <w:rsid w:val="00FD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99CE1"/>
  <w15:docId w15:val="{8F94F994-1FA0-4B82-80CF-849D2CA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17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170"/>
    <w:pPr>
      <w:ind w:left="720"/>
    </w:pPr>
  </w:style>
  <w:style w:type="paragraph" w:styleId="a4">
    <w:name w:val="Normal (Web)"/>
    <w:basedOn w:val="a"/>
    <w:uiPriority w:val="99"/>
    <w:rsid w:val="006C77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7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77F6"/>
    <w:rPr>
      <w:rFonts w:ascii="Calibri" w:hAnsi="Calibri" w:cs="Calibri"/>
    </w:rPr>
  </w:style>
  <w:style w:type="paragraph" w:styleId="a7">
    <w:name w:val="footer"/>
    <w:basedOn w:val="a"/>
    <w:link w:val="a8"/>
    <w:uiPriority w:val="99"/>
    <w:unhideWhenUsed/>
    <w:rsid w:val="006C7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77F6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CC4E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4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FEDD-7AAD-4D29-BD05-B1DE91B9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Целоусов Дмитрий Павлович</dc:creator>
  <cp:keywords/>
  <dc:description/>
  <cp:lastModifiedBy>Ахмедов Станислав Ринатович</cp:lastModifiedBy>
  <cp:revision>13</cp:revision>
  <cp:lastPrinted>2024-04-11T03:06:00Z</cp:lastPrinted>
  <dcterms:created xsi:type="dcterms:W3CDTF">2024-04-03T04:37:00Z</dcterms:created>
  <dcterms:modified xsi:type="dcterms:W3CDTF">2024-04-15T10:57:00Z</dcterms:modified>
</cp:coreProperties>
</file>