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45AFD" w:rsidRPr="0090157E" w:rsidRDefault="00145AFD" w:rsidP="009F122D">
      <w:pPr>
        <w:ind w:firstLine="0"/>
        <w:jc w:val="center"/>
        <w:rPr>
          <w:color w:val="auto"/>
          <w:sz w:val="28"/>
          <w:szCs w:val="28"/>
        </w:rPr>
      </w:pPr>
      <w:r w:rsidRPr="0090157E">
        <w:rPr>
          <w:rFonts w:cs="Times New Roman CYR"/>
          <w:b/>
          <w:color w:val="auto"/>
          <w:sz w:val="28"/>
          <w:szCs w:val="28"/>
        </w:rPr>
        <w:t>Техническое задание</w:t>
      </w:r>
    </w:p>
    <w:p w:rsidR="00145AFD" w:rsidRPr="00A55DA7" w:rsidRDefault="00145AFD" w:rsidP="009F122D">
      <w:pPr>
        <w:ind w:firstLine="0"/>
        <w:jc w:val="center"/>
        <w:rPr>
          <w:rFonts w:cs="Times New Roman CYR"/>
          <w:color w:val="auto"/>
          <w:sz w:val="24"/>
          <w:szCs w:val="24"/>
        </w:rPr>
      </w:pPr>
      <w:r w:rsidRPr="00A55DA7">
        <w:rPr>
          <w:rFonts w:cs="Times New Roman CYR"/>
          <w:color w:val="auto"/>
          <w:sz w:val="24"/>
          <w:szCs w:val="24"/>
        </w:rPr>
        <w:t>на выполнение</w:t>
      </w:r>
      <w:r w:rsidR="009F122D" w:rsidRPr="00A55DA7">
        <w:rPr>
          <w:rFonts w:cs="Times New Roman CYR"/>
          <w:color w:val="auto"/>
          <w:sz w:val="24"/>
          <w:szCs w:val="24"/>
        </w:rPr>
        <w:t xml:space="preserve"> комплекса</w:t>
      </w:r>
      <w:r w:rsidRPr="00A55DA7">
        <w:rPr>
          <w:rFonts w:cs="Times New Roman CYR"/>
          <w:color w:val="auto"/>
          <w:sz w:val="24"/>
          <w:szCs w:val="24"/>
        </w:rPr>
        <w:t xml:space="preserve"> проектной документации</w:t>
      </w:r>
      <w:r w:rsidR="006E2349" w:rsidRPr="00A55DA7">
        <w:rPr>
          <w:rFonts w:cs="Times New Roman CYR"/>
          <w:color w:val="auto"/>
          <w:sz w:val="24"/>
          <w:szCs w:val="24"/>
        </w:rPr>
        <w:t>:</w:t>
      </w:r>
    </w:p>
    <w:p w:rsidR="009F122D" w:rsidRPr="00A55DA7" w:rsidRDefault="009F122D" w:rsidP="009F122D">
      <w:pPr>
        <w:tabs>
          <w:tab w:val="clear" w:pos="426"/>
        </w:tabs>
        <w:ind w:firstLine="0"/>
        <w:jc w:val="center"/>
        <w:rPr>
          <w:b/>
          <w:color w:val="auto"/>
          <w:sz w:val="24"/>
          <w:szCs w:val="24"/>
          <w:lang w:eastAsia="ru-RU"/>
        </w:rPr>
      </w:pPr>
      <w:r w:rsidRPr="00A55DA7">
        <w:rPr>
          <w:b/>
          <w:color w:val="auto"/>
          <w:sz w:val="24"/>
          <w:szCs w:val="24"/>
          <w:lang w:eastAsia="ru-RU"/>
        </w:rPr>
        <w:t>«</w:t>
      </w:r>
      <w:r w:rsidR="00466F0D" w:rsidRPr="00A55DA7">
        <w:rPr>
          <w:b/>
          <w:color w:val="auto"/>
          <w:sz w:val="24"/>
          <w:szCs w:val="24"/>
          <w:lang w:eastAsia="ru-RU"/>
        </w:rPr>
        <w:t>Г</w:t>
      </w:r>
      <w:r w:rsidRPr="00A55DA7">
        <w:rPr>
          <w:b/>
          <w:color w:val="auto"/>
          <w:sz w:val="24"/>
          <w:szCs w:val="24"/>
          <w:lang w:eastAsia="ru-RU"/>
        </w:rPr>
        <w:t>еологический отчет с проведением экспертиз</w:t>
      </w:r>
      <w:r w:rsidR="00466F0D" w:rsidRPr="00A55DA7">
        <w:rPr>
          <w:b/>
          <w:color w:val="auto"/>
          <w:sz w:val="24"/>
          <w:szCs w:val="24"/>
          <w:lang w:eastAsia="ru-RU"/>
        </w:rPr>
        <w:t>ы</w:t>
      </w:r>
      <w:r w:rsidRPr="00A55DA7">
        <w:rPr>
          <w:b/>
          <w:color w:val="auto"/>
          <w:sz w:val="24"/>
          <w:szCs w:val="24"/>
          <w:lang w:eastAsia="ru-RU"/>
        </w:rPr>
        <w:t xml:space="preserve">, </w:t>
      </w:r>
    </w:p>
    <w:p w:rsidR="009F122D" w:rsidRPr="00A55DA7" w:rsidRDefault="009F122D" w:rsidP="009F122D">
      <w:pPr>
        <w:tabs>
          <w:tab w:val="clear" w:pos="426"/>
        </w:tabs>
        <w:ind w:firstLine="0"/>
        <w:jc w:val="center"/>
        <w:rPr>
          <w:b/>
          <w:color w:val="auto"/>
          <w:sz w:val="24"/>
          <w:szCs w:val="24"/>
        </w:rPr>
      </w:pPr>
      <w:r w:rsidRPr="00A55DA7">
        <w:rPr>
          <w:b/>
          <w:color w:val="auto"/>
          <w:sz w:val="24"/>
          <w:szCs w:val="24"/>
          <w:lang w:eastAsia="ru-RU"/>
        </w:rPr>
        <w:t>для измен</w:t>
      </w:r>
      <w:bookmarkStart w:id="0" w:name="_GoBack"/>
      <w:bookmarkEnd w:id="0"/>
      <w:r w:rsidRPr="00A55DA7">
        <w:rPr>
          <w:b/>
          <w:color w:val="auto"/>
          <w:sz w:val="24"/>
          <w:szCs w:val="24"/>
          <w:lang w:eastAsia="ru-RU"/>
        </w:rPr>
        <w:t>ения категории запасов»</w:t>
      </w:r>
    </w:p>
    <w:p w:rsidR="009F122D" w:rsidRPr="00A55DA7" w:rsidRDefault="009F122D" w:rsidP="009F122D">
      <w:pPr>
        <w:ind w:firstLine="0"/>
        <w:jc w:val="center"/>
        <w:rPr>
          <w:b/>
          <w:color w:val="auto"/>
          <w:sz w:val="24"/>
          <w:szCs w:val="24"/>
        </w:rPr>
      </w:pPr>
      <w:r w:rsidRPr="00A55DA7">
        <w:rPr>
          <w:b/>
          <w:color w:val="auto"/>
          <w:sz w:val="24"/>
          <w:szCs w:val="24"/>
        </w:rPr>
        <w:t>«Технический проект разработки месторождения запасов угля открытым способом в лицензионных границах участка «Берёзовский Восточный» ООО «Разрез «Берёзовский»</w:t>
      </w:r>
    </w:p>
    <w:p w:rsidR="009F122D" w:rsidRPr="00A55DA7" w:rsidRDefault="009F122D" w:rsidP="009F122D">
      <w:pPr>
        <w:ind w:firstLine="0"/>
        <w:jc w:val="center"/>
        <w:rPr>
          <w:b/>
          <w:color w:val="auto"/>
          <w:sz w:val="24"/>
          <w:szCs w:val="24"/>
        </w:rPr>
      </w:pPr>
      <w:r w:rsidRPr="00A55DA7">
        <w:rPr>
          <w:b/>
          <w:color w:val="auto"/>
          <w:sz w:val="24"/>
          <w:szCs w:val="24"/>
        </w:rPr>
        <w:t>«Выполнение проекта горного отвода»</w:t>
      </w:r>
    </w:p>
    <w:tbl>
      <w:tblPr>
        <w:tblW w:w="10207" w:type="dxa"/>
        <w:tblInd w:w="-2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6521"/>
      </w:tblGrid>
      <w:tr w:rsidR="00605541" w:rsidRPr="00490A6A" w:rsidTr="001165CF">
        <w:trPr>
          <w:trHeight w:val="34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5541" w:rsidRPr="009F122D" w:rsidRDefault="00605541" w:rsidP="00605541">
            <w:pPr>
              <w:ind w:left="113" w:right="113" w:firstLine="0"/>
              <w:jc w:val="center"/>
              <w:rPr>
                <w:b/>
                <w:color w:val="auto"/>
              </w:rPr>
            </w:pPr>
            <w:r w:rsidRPr="009F122D">
              <w:rPr>
                <w:b/>
                <w:color w:val="auto"/>
              </w:rPr>
              <w:t>№</w:t>
            </w:r>
          </w:p>
          <w:p w:rsidR="00605541" w:rsidRPr="009F122D" w:rsidRDefault="00605541" w:rsidP="00605541">
            <w:pPr>
              <w:ind w:left="113" w:right="113" w:firstLine="0"/>
              <w:jc w:val="center"/>
              <w:rPr>
                <w:b/>
                <w:color w:val="auto"/>
              </w:rPr>
            </w:pPr>
            <w:r w:rsidRPr="009F122D">
              <w:rPr>
                <w:b/>
                <w:color w:val="auto"/>
              </w:rPr>
              <w:t>п/п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5541" w:rsidRPr="009F122D" w:rsidRDefault="00605541">
            <w:pPr>
              <w:ind w:left="113" w:right="113" w:firstLine="0"/>
              <w:jc w:val="center"/>
              <w:rPr>
                <w:color w:val="auto"/>
              </w:rPr>
            </w:pPr>
            <w:r w:rsidRPr="009F122D">
              <w:rPr>
                <w:b/>
                <w:color w:val="auto"/>
              </w:rPr>
              <w:t>Перечень основных данных и требований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5541" w:rsidRPr="009F122D" w:rsidRDefault="00605541">
            <w:pPr>
              <w:ind w:left="113" w:right="113" w:firstLine="0"/>
              <w:jc w:val="center"/>
              <w:rPr>
                <w:color w:val="auto"/>
              </w:rPr>
            </w:pPr>
            <w:r w:rsidRPr="009F122D">
              <w:rPr>
                <w:b/>
                <w:color w:val="auto"/>
              </w:rPr>
              <w:t>Основные данные и требования</w:t>
            </w:r>
          </w:p>
        </w:tc>
      </w:tr>
      <w:tr w:rsidR="00605541" w:rsidRPr="00490A6A" w:rsidTr="001165CF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5541" w:rsidRPr="00F37B06" w:rsidRDefault="0020354C" w:rsidP="00266188">
            <w:pPr>
              <w:tabs>
                <w:tab w:val="clear" w:pos="426"/>
              </w:tabs>
              <w:ind w:left="103" w:right="73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5541" w:rsidRPr="00F37B06" w:rsidRDefault="00605541" w:rsidP="00266188">
            <w:pPr>
              <w:tabs>
                <w:tab w:val="clear" w:pos="426"/>
              </w:tabs>
              <w:ind w:left="103" w:right="73" w:firstLine="0"/>
              <w:rPr>
                <w:color w:val="auto"/>
              </w:rPr>
            </w:pPr>
            <w:r w:rsidRPr="00F37B06">
              <w:rPr>
                <w:color w:val="auto"/>
              </w:rPr>
              <w:t>Наименование и местоположение проектируемого объекта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5541" w:rsidRPr="00F37B06" w:rsidRDefault="00605541" w:rsidP="0009187B">
            <w:pPr>
              <w:tabs>
                <w:tab w:val="clear" w:pos="426"/>
              </w:tabs>
              <w:ind w:left="103" w:right="73" w:firstLine="0"/>
              <w:rPr>
                <w:color w:val="auto"/>
              </w:rPr>
            </w:pPr>
            <w:r w:rsidRPr="00F37B06">
              <w:rPr>
                <w:color w:val="auto"/>
              </w:rPr>
              <w:t xml:space="preserve">Участок недр «Берёзовский Восточный» - на территории Прокопьевского и Новокузнецкого муниципальных </w:t>
            </w:r>
            <w:r w:rsidR="005641D3">
              <w:rPr>
                <w:color w:val="auto"/>
              </w:rPr>
              <w:t>округов</w:t>
            </w:r>
            <w:r w:rsidRPr="00F37B06">
              <w:rPr>
                <w:color w:val="auto"/>
              </w:rPr>
              <w:t xml:space="preserve"> Кемеровской области, лицензи</w:t>
            </w:r>
            <w:r w:rsidR="0009187B">
              <w:rPr>
                <w:color w:val="auto"/>
              </w:rPr>
              <w:t>и</w:t>
            </w:r>
            <w:r w:rsidRPr="00F37B06">
              <w:rPr>
                <w:color w:val="auto"/>
              </w:rPr>
              <w:t xml:space="preserve"> КЕМ 01463 ТЭ от 26.11.2009 г.</w:t>
            </w:r>
            <w:r w:rsidR="0009187B">
              <w:rPr>
                <w:color w:val="auto"/>
              </w:rPr>
              <w:t xml:space="preserve"> и КЕМ 007619 ТР от 19.09.2022.</w:t>
            </w:r>
          </w:p>
        </w:tc>
      </w:tr>
      <w:tr w:rsidR="00605541" w:rsidRPr="00490A6A" w:rsidTr="001165CF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5541" w:rsidRPr="00F37B06" w:rsidRDefault="0020354C" w:rsidP="00266188">
            <w:pPr>
              <w:keepLines/>
              <w:shd w:val="clear" w:color="auto" w:fill="FFFFFF"/>
              <w:ind w:left="103" w:right="73"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5541" w:rsidRPr="00F37B06" w:rsidRDefault="00605541" w:rsidP="00266188">
            <w:pPr>
              <w:keepLines/>
              <w:shd w:val="clear" w:color="auto" w:fill="FFFFFF"/>
              <w:ind w:left="103" w:right="73" w:firstLine="0"/>
              <w:jc w:val="left"/>
              <w:rPr>
                <w:color w:val="auto"/>
              </w:rPr>
            </w:pPr>
            <w:r w:rsidRPr="00F37B06">
              <w:rPr>
                <w:bCs/>
                <w:color w:val="auto"/>
              </w:rPr>
              <w:t xml:space="preserve"> Заказчик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5541" w:rsidRPr="00F37B06" w:rsidRDefault="00605541" w:rsidP="00266188">
            <w:pPr>
              <w:keepLines/>
              <w:shd w:val="clear" w:color="auto" w:fill="FFFFFF"/>
              <w:ind w:left="103" w:right="73" w:firstLine="0"/>
              <w:jc w:val="left"/>
              <w:rPr>
                <w:color w:val="auto"/>
              </w:rPr>
            </w:pPr>
            <w:r w:rsidRPr="00F37B06">
              <w:rPr>
                <w:color w:val="auto"/>
              </w:rPr>
              <w:t>ООО «Разрез «Березовский»</w:t>
            </w:r>
          </w:p>
        </w:tc>
      </w:tr>
      <w:tr w:rsidR="00605541" w:rsidRPr="00490A6A" w:rsidTr="001165CF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5541" w:rsidRPr="00F37B06" w:rsidRDefault="0020354C" w:rsidP="00266188">
            <w:pPr>
              <w:keepLines/>
              <w:shd w:val="clear" w:color="auto" w:fill="FFFFFF"/>
              <w:ind w:left="103" w:right="73"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5541" w:rsidRPr="00F37B06" w:rsidRDefault="00605541" w:rsidP="00266188">
            <w:pPr>
              <w:keepLines/>
              <w:shd w:val="clear" w:color="auto" w:fill="FFFFFF"/>
              <w:ind w:left="103" w:right="73" w:firstLine="0"/>
              <w:jc w:val="left"/>
              <w:rPr>
                <w:color w:val="auto"/>
              </w:rPr>
            </w:pPr>
            <w:r w:rsidRPr="00F37B06">
              <w:rPr>
                <w:bCs/>
                <w:color w:val="auto"/>
              </w:rPr>
              <w:t>Основание для проектирования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5541" w:rsidRPr="00F37B06" w:rsidRDefault="00605541" w:rsidP="00266188">
            <w:pPr>
              <w:keepLines/>
              <w:shd w:val="clear" w:color="auto" w:fill="FFFFFF"/>
              <w:ind w:left="103" w:right="73" w:firstLine="0"/>
              <w:rPr>
                <w:color w:val="auto"/>
              </w:rPr>
            </w:pPr>
            <w:r w:rsidRPr="00F37B06">
              <w:rPr>
                <w:bCs/>
                <w:color w:val="auto"/>
              </w:rPr>
              <w:t>Техническое задание</w:t>
            </w:r>
          </w:p>
        </w:tc>
      </w:tr>
      <w:tr w:rsidR="00605541" w:rsidRPr="00490A6A" w:rsidTr="001165CF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5541" w:rsidRDefault="0020354C" w:rsidP="00266188">
            <w:pPr>
              <w:keepLines/>
              <w:shd w:val="clear" w:color="auto" w:fill="FFFFFF"/>
              <w:ind w:left="103" w:right="73"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5541" w:rsidRPr="00F37B06" w:rsidRDefault="00605541" w:rsidP="00266188">
            <w:pPr>
              <w:keepLines/>
              <w:shd w:val="clear" w:color="auto" w:fill="FFFFFF"/>
              <w:ind w:left="103" w:right="73" w:firstLine="0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Цель комплекса проектных работ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49C5" w:rsidRDefault="009149C5" w:rsidP="00266188">
            <w:pPr>
              <w:keepLines/>
              <w:shd w:val="clear" w:color="auto" w:fill="FFFFFF"/>
              <w:snapToGrid w:val="0"/>
              <w:ind w:left="103" w:right="73" w:firstLine="0"/>
              <w:rPr>
                <w:color w:val="auto"/>
              </w:rPr>
            </w:pPr>
            <w:r>
              <w:rPr>
                <w:color w:val="auto"/>
              </w:rPr>
              <w:t>Ликвидация опасной зоны северо-восточного блока участка.</w:t>
            </w:r>
          </w:p>
          <w:p w:rsidR="00605541" w:rsidRPr="00F37B06" w:rsidRDefault="00605541" w:rsidP="00266188">
            <w:pPr>
              <w:keepLines/>
              <w:shd w:val="clear" w:color="auto" w:fill="FFFFFF"/>
              <w:snapToGrid w:val="0"/>
              <w:ind w:left="103" w:right="73" w:firstLine="0"/>
              <w:rPr>
                <w:color w:val="auto"/>
              </w:rPr>
            </w:pPr>
            <w:r w:rsidRPr="00F37B06">
              <w:rPr>
                <w:color w:val="auto"/>
              </w:rPr>
              <w:t xml:space="preserve">В соответствии с постановлением №429 от 03.05.12 пункт 11 – </w:t>
            </w:r>
            <w:r w:rsidR="006847AA" w:rsidRPr="00F37B06">
              <w:rPr>
                <w:color w:val="auto"/>
              </w:rPr>
              <w:t>«</w:t>
            </w:r>
            <w:r w:rsidR="006847AA">
              <w:rPr>
                <w:color w:val="auto"/>
              </w:rPr>
              <w:t xml:space="preserve">выполнить </w:t>
            </w:r>
            <w:r w:rsidRPr="00F37B06">
              <w:rPr>
                <w:color w:val="auto"/>
              </w:rPr>
              <w:t>изменение границ участка недр в сторону его увеличения по техническому проекту, имеющему положительное заключение государственной экспертизы, а также документов, определяющих ут</w:t>
            </w:r>
            <w:r>
              <w:rPr>
                <w:color w:val="auto"/>
              </w:rPr>
              <w:t>очненные границы горного отвода (расширение границ лицензии северо-восточного блока в восточном направлении).</w:t>
            </w:r>
          </w:p>
        </w:tc>
      </w:tr>
      <w:tr w:rsidR="00605541" w:rsidRPr="00490A6A" w:rsidTr="001165CF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5541" w:rsidRPr="00F37B06" w:rsidRDefault="0020354C" w:rsidP="00266188">
            <w:pPr>
              <w:keepLines/>
              <w:shd w:val="clear" w:color="auto" w:fill="FFFFFF"/>
              <w:ind w:left="103" w:right="73"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05541" w:rsidRPr="00F37B06" w:rsidRDefault="00605541" w:rsidP="00266188">
            <w:pPr>
              <w:keepLines/>
              <w:shd w:val="clear" w:color="auto" w:fill="FFFFFF"/>
              <w:ind w:left="103" w:right="73" w:firstLine="0"/>
              <w:rPr>
                <w:color w:val="auto"/>
              </w:rPr>
            </w:pPr>
            <w:r w:rsidRPr="00F37B06">
              <w:rPr>
                <w:bCs/>
                <w:color w:val="auto"/>
              </w:rPr>
              <w:t>Генераль</w:t>
            </w:r>
            <w:r w:rsidRPr="00F37B06">
              <w:rPr>
                <w:bCs/>
                <w:color w:val="auto"/>
              </w:rPr>
              <w:softHyphen/>
              <w:t>ный проектировщик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5541" w:rsidRPr="00F37B06" w:rsidRDefault="00605541" w:rsidP="00266188">
            <w:pPr>
              <w:keepLines/>
              <w:shd w:val="clear" w:color="auto" w:fill="FFFFFF"/>
              <w:snapToGrid w:val="0"/>
              <w:ind w:left="103" w:right="73" w:firstLine="0"/>
              <w:jc w:val="left"/>
              <w:rPr>
                <w:color w:val="auto"/>
              </w:rPr>
            </w:pPr>
            <w:r w:rsidRPr="00F37B06">
              <w:rPr>
                <w:color w:val="auto"/>
              </w:rPr>
              <w:t>ООО «Разрез «Березовский»</w:t>
            </w:r>
          </w:p>
        </w:tc>
      </w:tr>
      <w:tr w:rsidR="00605541" w:rsidRPr="00490A6A" w:rsidTr="001165CF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5541" w:rsidRPr="00F37B06" w:rsidRDefault="0020354C" w:rsidP="00266188">
            <w:pPr>
              <w:keepLines/>
              <w:shd w:val="clear" w:color="auto" w:fill="FFFFFF"/>
              <w:ind w:left="103" w:right="73"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5541" w:rsidRPr="00F37B06" w:rsidRDefault="00605541" w:rsidP="00266188">
            <w:pPr>
              <w:keepLines/>
              <w:shd w:val="clear" w:color="auto" w:fill="FFFFFF"/>
              <w:ind w:left="103" w:right="73" w:firstLine="0"/>
              <w:rPr>
                <w:color w:val="auto"/>
              </w:rPr>
            </w:pPr>
            <w:r w:rsidRPr="00F37B06">
              <w:rPr>
                <w:bCs/>
                <w:color w:val="auto"/>
              </w:rPr>
              <w:t>Источник финансирования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5541" w:rsidRPr="00F37B06" w:rsidRDefault="00605541" w:rsidP="00266188">
            <w:pPr>
              <w:keepLines/>
              <w:shd w:val="clear" w:color="auto" w:fill="FFFFFF"/>
              <w:ind w:left="103" w:right="73" w:firstLine="0"/>
              <w:rPr>
                <w:color w:val="auto"/>
              </w:rPr>
            </w:pPr>
            <w:r w:rsidRPr="00F37B06">
              <w:rPr>
                <w:bCs/>
                <w:color w:val="auto"/>
              </w:rPr>
              <w:t xml:space="preserve">Собственные средства </w:t>
            </w:r>
            <w:r w:rsidRPr="00F37B06">
              <w:rPr>
                <w:color w:val="auto"/>
              </w:rPr>
              <w:t>ООО «Разрез «Березовский»</w:t>
            </w:r>
          </w:p>
        </w:tc>
      </w:tr>
      <w:tr w:rsidR="00605541" w:rsidRPr="00490A6A" w:rsidTr="001165CF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5541" w:rsidRPr="009C3A2D" w:rsidRDefault="0020354C" w:rsidP="00266188">
            <w:pPr>
              <w:keepLines/>
              <w:shd w:val="clear" w:color="auto" w:fill="FFFFFF"/>
              <w:ind w:left="103" w:right="73"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5541" w:rsidRPr="009C3A2D" w:rsidRDefault="00605541" w:rsidP="00266188">
            <w:pPr>
              <w:keepLines/>
              <w:shd w:val="clear" w:color="auto" w:fill="FFFFFF"/>
              <w:ind w:left="103" w:right="73" w:firstLine="0"/>
              <w:rPr>
                <w:color w:val="auto"/>
              </w:rPr>
            </w:pPr>
            <w:r w:rsidRPr="009C3A2D">
              <w:rPr>
                <w:bCs/>
                <w:color w:val="auto"/>
              </w:rPr>
              <w:t>Проектная мощность разреза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5541" w:rsidRPr="009C3A2D" w:rsidRDefault="00605541" w:rsidP="00266188">
            <w:pPr>
              <w:keepLines/>
              <w:shd w:val="clear" w:color="auto" w:fill="FFFFFF"/>
              <w:ind w:left="103" w:right="73" w:firstLine="0"/>
              <w:rPr>
                <w:bCs/>
                <w:color w:val="auto"/>
              </w:rPr>
            </w:pPr>
            <w:r w:rsidRPr="009C3A2D">
              <w:rPr>
                <w:bCs/>
                <w:color w:val="auto"/>
              </w:rPr>
              <w:t>Производственную мощность обосновать проектом. Предусмотреть «плавающую» производительность с учетом возможных отклонений. Возможные отклонения обосновать.</w:t>
            </w:r>
          </w:p>
          <w:p w:rsidR="00605541" w:rsidRPr="009C3A2D" w:rsidRDefault="00605541" w:rsidP="00266188">
            <w:pPr>
              <w:keepLines/>
              <w:shd w:val="clear" w:color="auto" w:fill="FFFFFF"/>
              <w:ind w:left="103" w:right="73" w:firstLine="0"/>
              <w:rPr>
                <w:color w:val="auto"/>
              </w:rPr>
            </w:pPr>
            <w:r w:rsidRPr="009C3A2D">
              <w:rPr>
                <w:bCs/>
                <w:color w:val="auto"/>
              </w:rPr>
              <w:t>Производственную мощность согласовать с заказчиком.</w:t>
            </w:r>
          </w:p>
        </w:tc>
      </w:tr>
      <w:tr w:rsidR="00605541" w:rsidRPr="00490A6A" w:rsidTr="001165CF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5541" w:rsidRPr="00F37B06" w:rsidRDefault="0020354C" w:rsidP="00266188">
            <w:pPr>
              <w:keepLines/>
              <w:shd w:val="clear" w:color="auto" w:fill="FFFFFF"/>
              <w:ind w:left="103" w:right="73"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5541" w:rsidRPr="00F37B06" w:rsidRDefault="00605541" w:rsidP="00266188">
            <w:pPr>
              <w:keepLines/>
              <w:shd w:val="clear" w:color="auto" w:fill="FFFFFF"/>
              <w:ind w:left="103" w:right="73" w:firstLine="0"/>
              <w:rPr>
                <w:color w:val="auto"/>
              </w:rPr>
            </w:pPr>
            <w:r w:rsidRPr="00F37B06">
              <w:rPr>
                <w:bCs/>
                <w:color w:val="auto"/>
              </w:rPr>
              <w:t>Режим работы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5541" w:rsidRPr="00F37B06" w:rsidRDefault="00605541" w:rsidP="00266188">
            <w:pPr>
              <w:keepLines/>
              <w:shd w:val="clear" w:color="auto" w:fill="FFFFFF"/>
              <w:ind w:left="103" w:right="73" w:firstLine="0"/>
              <w:rPr>
                <w:color w:val="auto"/>
              </w:rPr>
            </w:pPr>
            <w:r w:rsidRPr="00F37B06">
              <w:rPr>
                <w:bCs/>
                <w:color w:val="auto"/>
              </w:rPr>
              <w:t>Предусмотреть существующий режим работы (на добычных, вскрышных, буровых работах 365 рабочих дней в году, 2 смены по 12 часов).</w:t>
            </w:r>
          </w:p>
        </w:tc>
      </w:tr>
      <w:tr w:rsidR="00605541" w:rsidRPr="00490A6A" w:rsidTr="001165CF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5541" w:rsidRPr="006E2349" w:rsidRDefault="0020354C" w:rsidP="00266188">
            <w:pPr>
              <w:keepLines/>
              <w:shd w:val="clear" w:color="auto" w:fill="FFFFFF"/>
              <w:ind w:left="103" w:right="73"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5541" w:rsidRPr="006E2349" w:rsidRDefault="00605541" w:rsidP="00266188">
            <w:pPr>
              <w:keepLines/>
              <w:shd w:val="clear" w:color="auto" w:fill="FFFFFF"/>
              <w:ind w:left="103" w:right="73" w:firstLine="0"/>
              <w:rPr>
                <w:color w:val="auto"/>
              </w:rPr>
            </w:pPr>
            <w:r w:rsidRPr="006E2349">
              <w:rPr>
                <w:bCs/>
                <w:color w:val="auto"/>
              </w:rPr>
              <w:t>Состав работ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AF1" w:rsidRPr="002B1AF1" w:rsidRDefault="002B1AF1" w:rsidP="002B1AF1">
            <w:pPr>
              <w:pStyle w:val="af8"/>
              <w:keepLines/>
              <w:numPr>
                <w:ilvl w:val="0"/>
                <w:numId w:val="7"/>
              </w:numPr>
              <w:shd w:val="clear" w:color="auto" w:fill="FFFFFF"/>
              <w:tabs>
                <w:tab w:val="clear" w:pos="426"/>
              </w:tabs>
              <w:autoSpaceDE/>
              <w:ind w:left="103" w:right="73" w:firstLine="0"/>
              <w:textAlignment w:val="baseline"/>
              <w:rPr>
                <w:bCs/>
                <w:color w:val="auto"/>
              </w:rPr>
            </w:pPr>
            <w:r w:rsidRPr="002B1AF1">
              <w:rPr>
                <w:bCs/>
                <w:color w:val="auto"/>
              </w:rPr>
              <w:t xml:space="preserve">Разработка </w:t>
            </w:r>
            <w:r w:rsidRPr="0083753F">
              <w:rPr>
                <w:bCs/>
                <w:color w:val="FF0000"/>
              </w:rPr>
              <w:t>«</w:t>
            </w:r>
            <w:r w:rsidR="00466F0D">
              <w:rPr>
                <w:bCs/>
                <w:color w:val="auto"/>
              </w:rPr>
              <w:t>Г</w:t>
            </w:r>
            <w:r w:rsidRPr="002B1AF1">
              <w:rPr>
                <w:bCs/>
                <w:color w:val="auto"/>
              </w:rPr>
              <w:t xml:space="preserve">еологического отчета по переоценке запасов каменного угля (перевод из забалансовых в </w:t>
            </w:r>
            <w:r w:rsidR="00466F0D">
              <w:rPr>
                <w:bCs/>
                <w:color w:val="auto"/>
              </w:rPr>
              <w:t>балансовые) с проведением гос. э</w:t>
            </w:r>
            <w:r w:rsidRPr="002B1AF1">
              <w:rPr>
                <w:bCs/>
                <w:color w:val="auto"/>
              </w:rPr>
              <w:t>кспертиз</w:t>
            </w:r>
            <w:r w:rsidR="00466F0D">
              <w:rPr>
                <w:bCs/>
                <w:color w:val="auto"/>
              </w:rPr>
              <w:t>ы</w:t>
            </w:r>
            <w:r w:rsidRPr="002B1AF1">
              <w:rPr>
                <w:bCs/>
                <w:color w:val="auto"/>
              </w:rPr>
              <w:t>.</w:t>
            </w:r>
          </w:p>
          <w:p w:rsidR="00605541" w:rsidRPr="006E2349" w:rsidRDefault="00605541" w:rsidP="00266188">
            <w:pPr>
              <w:pStyle w:val="af8"/>
              <w:keepLines/>
              <w:numPr>
                <w:ilvl w:val="0"/>
                <w:numId w:val="7"/>
              </w:numPr>
              <w:shd w:val="clear" w:color="auto" w:fill="FFFFFF"/>
              <w:tabs>
                <w:tab w:val="clear" w:pos="426"/>
              </w:tabs>
              <w:autoSpaceDE/>
              <w:ind w:left="103" w:right="73" w:firstLine="0"/>
              <w:textAlignment w:val="baseline"/>
              <w:rPr>
                <w:color w:val="auto"/>
              </w:rPr>
            </w:pPr>
            <w:r w:rsidRPr="006E2349">
              <w:rPr>
                <w:bCs/>
                <w:color w:val="auto"/>
              </w:rPr>
              <w:t>Разработка проектной документации «Технический проект разработки месторождения запасов угля открытым способом в лицензионных границах участка «Берёзовский Восточный» и согласование в ЦКР-Роснедра.</w:t>
            </w:r>
          </w:p>
          <w:p w:rsidR="00605541" w:rsidRPr="0090157E" w:rsidRDefault="00605541" w:rsidP="00266188">
            <w:pPr>
              <w:pStyle w:val="af8"/>
              <w:keepLines/>
              <w:numPr>
                <w:ilvl w:val="0"/>
                <w:numId w:val="7"/>
              </w:numPr>
              <w:shd w:val="clear" w:color="auto" w:fill="FFFFFF"/>
              <w:tabs>
                <w:tab w:val="clear" w:pos="426"/>
              </w:tabs>
              <w:autoSpaceDE/>
              <w:ind w:left="103" w:right="73" w:firstLine="0"/>
              <w:textAlignment w:val="baseline"/>
              <w:rPr>
                <w:color w:val="auto"/>
              </w:rPr>
            </w:pPr>
            <w:r w:rsidRPr="006E2349">
              <w:rPr>
                <w:bCs/>
                <w:color w:val="auto"/>
              </w:rPr>
              <w:t>Выполнение проекта технического перевооружения и получение положительного заключения экспе</w:t>
            </w:r>
            <w:r w:rsidR="0090157E">
              <w:rPr>
                <w:bCs/>
                <w:color w:val="auto"/>
              </w:rPr>
              <w:t>ртизы промышленной безопасности:</w:t>
            </w:r>
          </w:p>
          <w:p w:rsidR="0090157E" w:rsidRDefault="0090157E" w:rsidP="0090157E">
            <w:pPr>
              <w:keepLines/>
              <w:shd w:val="clear" w:color="auto" w:fill="FFFFFF"/>
              <w:tabs>
                <w:tab w:val="clear" w:pos="426"/>
              </w:tabs>
              <w:autoSpaceDE/>
              <w:ind w:left="132" w:right="73" w:firstLine="0"/>
              <w:textAlignment w:val="baseline"/>
              <w:rPr>
                <w:color w:val="auto"/>
              </w:rPr>
            </w:pPr>
            <w:r>
              <w:rPr>
                <w:color w:val="auto"/>
              </w:rPr>
              <w:t>«Д</w:t>
            </w:r>
            <w:r w:rsidRPr="0090157E">
              <w:rPr>
                <w:color w:val="auto"/>
              </w:rPr>
              <w:t>окументаци</w:t>
            </w:r>
            <w:r>
              <w:rPr>
                <w:color w:val="auto"/>
              </w:rPr>
              <w:t>я</w:t>
            </w:r>
            <w:r w:rsidRPr="0090157E">
              <w:rPr>
                <w:color w:val="auto"/>
              </w:rPr>
              <w:t xml:space="preserve"> на техническое перевооружение опасного производственного </w:t>
            </w:r>
            <w:r w:rsidRPr="0091434A">
              <w:rPr>
                <w:color w:val="auto"/>
              </w:rPr>
              <w:t>объекта – Разрез угольный (участок открытых горных работ «</w:t>
            </w:r>
            <w:r w:rsidR="0091434A" w:rsidRPr="0091434A">
              <w:rPr>
                <w:color w:val="auto"/>
              </w:rPr>
              <w:t>Березовский Восточный</w:t>
            </w:r>
            <w:r w:rsidRPr="0091434A">
              <w:rPr>
                <w:color w:val="auto"/>
              </w:rPr>
              <w:t>», II класс опасности, регистрационный номер А68-01824-00</w:t>
            </w:r>
            <w:r w:rsidR="0091434A" w:rsidRPr="0091434A">
              <w:rPr>
                <w:color w:val="auto"/>
              </w:rPr>
              <w:t>10</w:t>
            </w:r>
            <w:r w:rsidRPr="0091434A">
              <w:rPr>
                <w:color w:val="auto"/>
              </w:rPr>
              <w:t xml:space="preserve"> «К Технический проект разработки месторождения запасов угля открытым способом в лицензионных границах участка «Берёзовский Восточный» (Техническое</w:t>
            </w:r>
            <w:r>
              <w:rPr>
                <w:color w:val="auto"/>
              </w:rPr>
              <w:t xml:space="preserve"> перевооружение)».</w:t>
            </w:r>
          </w:p>
          <w:p w:rsidR="00605541" w:rsidRPr="00490A6A" w:rsidRDefault="00605541" w:rsidP="00266188">
            <w:pPr>
              <w:pStyle w:val="af8"/>
              <w:keepLines/>
              <w:numPr>
                <w:ilvl w:val="0"/>
                <w:numId w:val="7"/>
              </w:numPr>
              <w:shd w:val="clear" w:color="auto" w:fill="FFFFFF"/>
              <w:tabs>
                <w:tab w:val="clear" w:pos="426"/>
              </w:tabs>
              <w:autoSpaceDE/>
              <w:ind w:left="103" w:right="73" w:firstLine="0"/>
              <w:textAlignment w:val="baseline"/>
              <w:rPr>
                <w:color w:val="FF0000"/>
              </w:rPr>
            </w:pPr>
            <w:r w:rsidRPr="006E2349">
              <w:rPr>
                <w:bCs/>
                <w:color w:val="auto"/>
              </w:rPr>
              <w:t>Выполнение проекта горного отвода и получение горноотводного акта.</w:t>
            </w:r>
          </w:p>
        </w:tc>
      </w:tr>
      <w:tr w:rsidR="00605541" w:rsidRPr="00490A6A" w:rsidTr="001165CF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5541" w:rsidRPr="000C003A" w:rsidRDefault="0020354C" w:rsidP="00266188">
            <w:pPr>
              <w:keepLines/>
              <w:shd w:val="clear" w:color="auto" w:fill="FFFFFF"/>
              <w:ind w:left="103" w:right="73" w:firstLine="0"/>
              <w:jc w:val="center"/>
            </w:pPr>
            <w:r>
              <w:t>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5541" w:rsidRPr="00490A6A" w:rsidRDefault="00605541" w:rsidP="00266188">
            <w:pPr>
              <w:keepLines/>
              <w:shd w:val="clear" w:color="auto" w:fill="FFFFFF"/>
              <w:ind w:left="103" w:right="73" w:firstLine="0"/>
              <w:rPr>
                <w:bCs/>
                <w:color w:val="FF0000"/>
              </w:rPr>
            </w:pPr>
            <w:r w:rsidRPr="000C003A">
              <w:t>Особые требования Заказчика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AF1" w:rsidRPr="002B1AF1" w:rsidRDefault="002B1AF1" w:rsidP="002B1AF1">
            <w:pPr>
              <w:pStyle w:val="af8"/>
              <w:numPr>
                <w:ilvl w:val="0"/>
                <w:numId w:val="9"/>
              </w:numPr>
              <w:tabs>
                <w:tab w:val="clear" w:pos="426"/>
              </w:tabs>
              <w:ind w:left="132" w:right="73" w:firstLine="0"/>
              <w:rPr>
                <w:color w:val="auto"/>
              </w:rPr>
            </w:pPr>
            <w:r w:rsidRPr="002B1AF1">
              <w:rPr>
                <w:color w:val="auto"/>
              </w:rPr>
              <w:t xml:space="preserve">Предусмотреть техническим проектом Изменение границ участка недр в сторону его увеличения, без прироста запасов полезных ископаемых с учетом границ безопасного ведения </w:t>
            </w:r>
            <w:r w:rsidRPr="002B1AF1">
              <w:rPr>
                <w:color w:val="auto"/>
              </w:rPr>
              <w:lastRenderedPageBreak/>
              <w:t>горных и ликвидацию опасной зоны северо-восточного блока участка «Березовский Восточный»</w:t>
            </w:r>
          </w:p>
          <w:p w:rsidR="002B1AF1" w:rsidRPr="002B1AF1" w:rsidRDefault="002B1AF1" w:rsidP="002B1AF1">
            <w:pPr>
              <w:pStyle w:val="af8"/>
              <w:numPr>
                <w:ilvl w:val="0"/>
                <w:numId w:val="9"/>
              </w:numPr>
              <w:tabs>
                <w:tab w:val="clear" w:pos="426"/>
              </w:tabs>
              <w:ind w:left="132" w:right="73" w:firstLine="0"/>
              <w:rPr>
                <w:color w:val="auto"/>
              </w:rPr>
            </w:pPr>
            <w:r w:rsidRPr="002B1AF1">
              <w:rPr>
                <w:color w:val="auto"/>
              </w:rPr>
              <w:t>Подготовить геологические материалы для подсчёта запасов каменного угля на участке «Берёзовский Восточный».</w:t>
            </w:r>
          </w:p>
          <w:p w:rsidR="002B1AF1" w:rsidRPr="002B1AF1" w:rsidRDefault="002B1AF1" w:rsidP="002B1AF1">
            <w:pPr>
              <w:pStyle w:val="af8"/>
              <w:numPr>
                <w:ilvl w:val="0"/>
                <w:numId w:val="9"/>
              </w:numPr>
              <w:tabs>
                <w:tab w:val="clear" w:pos="426"/>
              </w:tabs>
              <w:ind w:left="132" w:right="73" w:firstLine="0"/>
              <w:rPr>
                <w:color w:val="auto"/>
              </w:rPr>
            </w:pPr>
            <w:r w:rsidRPr="002B1AF1">
              <w:rPr>
                <w:color w:val="auto"/>
              </w:rPr>
              <w:t>Составить геологический отчет с подсчетом запасов в оптимальных границах и представить на государственную экспертизу.</w:t>
            </w:r>
          </w:p>
          <w:p w:rsidR="00605541" w:rsidRPr="006E2349" w:rsidRDefault="002B1AF1" w:rsidP="002B1AF1">
            <w:pPr>
              <w:tabs>
                <w:tab w:val="clear" w:pos="426"/>
              </w:tabs>
              <w:ind w:left="132" w:right="73" w:firstLine="0"/>
              <w:rPr>
                <w:color w:val="0070C0"/>
              </w:rPr>
            </w:pPr>
            <w:r w:rsidRPr="002B1AF1">
              <w:rPr>
                <w:color w:val="auto"/>
              </w:rPr>
              <w:t>(перевод забалансовых запасов в балансовые, северо-восточного блока участка «Берёзовский Восточный»).</w:t>
            </w:r>
          </w:p>
        </w:tc>
      </w:tr>
      <w:tr w:rsidR="00605541" w:rsidRPr="00490A6A" w:rsidTr="001165CF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5541" w:rsidRPr="00605541" w:rsidRDefault="0020354C" w:rsidP="00266188">
            <w:pPr>
              <w:keepLines/>
              <w:shd w:val="clear" w:color="auto" w:fill="FFFFFF"/>
              <w:ind w:left="103" w:right="73" w:firstLine="0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lastRenderedPageBreak/>
              <w:t>11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05541" w:rsidRPr="00605541" w:rsidRDefault="00605541" w:rsidP="00266188">
            <w:pPr>
              <w:keepLines/>
              <w:shd w:val="clear" w:color="auto" w:fill="FFFFFF"/>
              <w:ind w:left="103" w:right="73" w:firstLine="0"/>
              <w:rPr>
                <w:color w:val="auto"/>
              </w:rPr>
            </w:pPr>
            <w:r w:rsidRPr="00605541">
              <w:rPr>
                <w:bCs/>
                <w:color w:val="auto"/>
              </w:rPr>
              <w:t>Требования к составу и содержанию проектной документации (с указанием дополнительных требований и условий)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5541" w:rsidRPr="00605541" w:rsidRDefault="00605541" w:rsidP="00266188">
            <w:pPr>
              <w:pStyle w:val="af8"/>
              <w:keepLines/>
              <w:shd w:val="clear" w:color="auto" w:fill="FFFFFF"/>
              <w:ind w:left="103" w:right="73"/>
              <w:rPr>
                <w:color w:val="auto"/>
                <w:shd w:val="clear" w:color="auto" w:fill="FFFFFF"/>
              </w:rPr>
            </w:pPr>
            <w:r w:rsidRPr="00605541">
              <w:rPr>
                <w:color w:val="auto"/>
                <w:shd w:val="clear" w:color="auto" w:fill="FFFFFF"/>
              </w:rPr>
              <w:t>Выполнить проектную документацию в соответствии с требованиями:</w:t>
            </w:r>
          </w:p>
          <w:p w:rsidR="00605541" w:rsidRPr="00605541" w:rsidRDefault="00605541" w:rsidP="00266188">
            <w:pPr>
              <w:pStyle w:val="af8"/>
              <w:keepLines/>
              <w:numPr>
                <w:ilvl w:val="0"/>
                <w:numId w:val="8"/>
              </w:numPr>
              <w:shd w:val="clear" w:color="auto" w:fill="FFFFFF"/>
              <w:ind w:left="103" w:right="73" w:firstLine="0"/>
              <w:rPr>
                <w:color w:val="auto"/>
              </w:rPr>
            </w:pPr>
            <w:r w:rsidRPr="00605541">
              <w:rPr>
                <w:color w:val="auto"/>
                <w:shd w:val="clear" w:color="auto" w:fill="FFFFFF"/>
              </w:rPr>
              <w:t>постановлени</w:t>
            </w:r>
            <w:r w:rsidR="00BA4616">
              <w:rPr>
                <w:color w:val="auto"/>
                <w:shd w:val="clear" w:color="auto" w:fill="FFFFFF"/>
              </w:rPr>
              <w:t>я</w:t>
            </w:r>
            <w:r w:rsidRPr="00605541">
              <w:rPr>
                <w:color w:val="auto"/>
                <w:shd w:val="clear" w:color="auto" w:fill="FFFFFF"/>
              </w:rPr>
              <w:t xml:space="preserve"> Правительства РФ от 30.11.2020 № 2127 «Правила подготовки, согласования и утверждения технических проектов разработки месторождений полезных ископаемых, технических проектов строительства и эксплуатации подземных сооружений, технических проектов ликвидации и консервации горных выработок, буровых скважин и иных сооружений, связанных с пользованием недрами, по видам полезных ископаемых и видам пользования недрами»;</w:t>
            </w:r>
          </w:p>
          <w:p w:rsidR="00605541" w:rsidRPr="00605541" w:rsidRDefault="00BA4616" w:rsidP="00266188">
            <w:pPr>
              <w:pStyle w:val="af8"/>
              <w:keepLines/>
              <w:numPr>
                <w:ilvl w:val="0"/>
                <w:numId w:val="8"/>
              </w:numPr>
              <w:shd w:val="clear" w:color="auto" w:fill="FFFFFF"/>
              <w:ind w:left="103" w:right="73" w:firstLine="0"/>
              <w:rPr>
                <w:color w:val="auto"/>
              </w:rPr>
            </w:pPr>
            <w:r>
              <w:rPr>
                <w:color w:val="auto"/>
                <w:shd w:val="clear" w:color="auto" w:fill="FFFFFF"/>
              </w:rPr>
              <w:t>п</w:t>
            </w:r>
            <w:r w:rsidR="00605541" w:rsidRPr="00605541">
              <w:rPr>
                <w:color w:val="auto"/>
                <w:shd w:val="clear" w:color="auto" w:fill="FFFFFF"/>
              </w:rPr>
              <w:t>риказ</w:t>
            </w:r>
            <w:r>
              <w:rPr>
                <w:color w:val="auto"/>
                <w:shd w:val="clear" w:color="auto" w:fill="FFFFFF"/>
              </w:rPr>
              <w:t>а</w:t>
            </w:r>
            <w:r w:rsidR="00605541" w:rsidRPr="00605541">
              <w:rPr>
                <w:color w:val="auto"/>
                <w:shd w:val="clear" w:color="auto" w:fill="FFFFFF"/>
              </w:rPr>
              <w:t xml:space="preserve"> МПР РФ № 218 от 25.06.2010 «Об утверждении требований к структуре и оформлению к проектной документации на разработку месторождений твердых полезных ископаемых, ликвидацию и консервацию горных выработок, и первичную переработку минерального сырья.</w:t>
            </w:r>
          </w:p>
          <w:p w:rsidR="00605541" w:rsidRPr="00605541" w:rsidRDefault="00605541" w:rsidP="00266188">
            <w:pPr>
              <w:pStyle w:val="af8"/>
              <w:keepLines/>
              <w:numPr>
                <w:ilvl w:val="0"/>
                <w:numId w:val="8"/>
              </w:numPr>
              <w:shd w:val="clear" w:color="auto" w:fill="FFFFFF"/>
              <w:ind w:left="103" w:right="73" w:firstLine="0"/>
              <w:rPr>
                <w:color w:val="auto"/>
              </w:rPr>
            </w:pPr>
            <w:r w:rsidRPr="00605541">
              <w:rPr>
                <w:color w:val="auto"/>
              </w:rPr>
              <w:t>Федерального закона «О промышленной безопасности опасных производственных объектов» №116-ФЗ;</w:t>
            </w:r>
          </w:p>
          <w:p w:rsidR="00605541" w:rsidRPr="00605541" w:rsidRDefault="00605541" w:rsidP="00266188">
            <w:pPr>
              <w:pStyle w:val="af8"/>
              <w:keepLines/>
              <w:numPr>
                <w:ilvl w:val="0"/>
                <w:numId w:val="8"/>
              </w:numPr>
              <w:shd w:val="clear" w:color="auto" w:fill="FFFFFF"/>
              <w:ind w:left="103" w:right="73" w:firstLine="0"/>
              <w:rPr>
                <w:color w:val="auto"/>
              </w:rPr>
            </w:pPr>
            <w:r w:rsidRPr="00605541">
              <w:rPr>
                <w:color w:val="auto"/>
              </w:rPr>
              <w:t>ФЗ «Об охране окружающей среды» №7-ФЗ;</w:t>
            </w:r>
          </w:p>
          <w:p w:rsidR="00605541" w:rsidRPr="00605541" w:rsidRDefault="00605541" w:rsidP="00266188">
            <w:pPr>
              <w:pStyle w:val="af8"/>
              <w:keepLines/>
              <w:numPr>
                <w:ilvl w:val="0"/>
                <w:numId w:val="8"/>
              </w:numPr>
              <w:shd w:val="clear" w:color="auto" w:fill="FFFFFF"/>
              <w:ind w:left="103" w:right="73" w:firstLine="0"/>
              <w:rPr>
                <w:color w:val="auto"/>
              </w:rPr>
            </w:pPr>
            <w:r w:rsidRPr="00605541">
              <w:rPr>
                <w:color w:val="auto"/>
              </w:rPr>
              <w:t>«Правила безопасности при разработке угольных месторождений открытым способом»;</w:t>
            </w:r>
          </w:p>
          <w:p w:rsidR="00605541" w:rsidRPr="00605541" w:rsidRDefault="00605541" w:rsidP="00266188">
            <w:pPr>
              <w:pStyle w:val="af8"/>
              <w:keepLines/>
              <w:numPr>
                <w:ilvl w:val="0"/>
                <w:numId w:val="8"/>
              </w:numPr>
              <w:shd w:val="clear" w:color="auto" w:fill="FFFFFF"/>
              <w:ind w:left="103" w:right="73" w:firstLine="0"/>
              <w:rPr>
                <w:color w:val="auto"/>
              </w:rPr>
            </w:pPr>
            <w:r w:rsidRPr="00605541">
              <w:rPr>
                <w:color w:val="auto"/>
              </w:rPr>
              <w:t>Других действующих законодательных и нормативных документов.</w:t>
            </w:r>
          </w:p>
        </w:tc>
      </w:tr>
      <w:tr w:rsidR="001907A6" w:rsidRPr="00490A6A" w:rsidTr="001165CF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07A6" w:rsidRPr="005F51E1" w:rsidRDefault="0020354C" w:rsidP="001907A6">
            <w:pPr>
              <w:shd w:val="clear" w:color="auto" w:fill="FFFFFF"/>
              <w:tabs>
                <w:tab w:val="clear" w:pos="426"/>
              </w:tabs>
              <w:spacing w:line="240" w:lineRule="atLeast"/>
              <w:ind w:left="103" w:right="73" w:firstLine="0"/>
              <w:jc w:val="center"/>
            </w:pPr>
            <w:r>
              <w:t>12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907A6" w:rsidRPr="000C003A" w:rsidRDefault="001907A6" w:rsidP="001907A6">
            <w:pPr>
              <w:shd w:val="clear" w:color="auto" w:fill="FFFFFF"/>
              <w:tabs>
                <w:tab w:val="clear" w:pos="426"/>
              </w:tabs>
              <w:spacing w:line="240" w:lineRule="atLeast"/>
              <w:ind w:left="132" w:right="132" w:firstLine="0"/>
            </w:pPr>
            <w:r w:rsidRPr="000C003A">
              <w:t>Исходные данные, представляемые Заказчиком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07A6" w:rsidRPr="000C003A" w:rsidRDefault="001907A6" w:rsidP="001907A6">
            <w:pPr>
              <w:shd w:val="clear" w:color="auto" w:fill="FFFFFF"/>
              <w:tabs>
                <w:tab w:val="left" w:pos="6334"/>
              </w:tabs>
              <w:spacing w:line="240" w:lineRule="atLeast"/>
              <w:ind w:left="132" w:right="101" w:firstLine="0"/>
            </w:pPr>
            <w:r w:rsidRPr="000C003A">
              <w:t>Полный перечень исходных данных запрашивается Исполнителем после заключения договора по согласованию с Заказчиком.</w:t>
            </w:r>
          </w:p>
        </w:tc>
      </w:tr>
      <w:tr w:rsidR="001907A6" w:rsidRPr="00490A6A" w:rsidTr="001165CF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07A6" w:rsidRPr="005F51E1" w:rsidRDefault="0020354C" w:rsidP="001907A6">
            <w:pPr>
              <w:shd w:val="clear" w:color="auto" w:fill="FFFFFF"/>
              <w:tabs>
                <w:tab w:val="clear" w:pos="426"/>
              </w:tabs>
              <w:spacing w:line="240" w:lineRule="atLeast"/>
              <w:ind w:left="103" w:right="73" w:firstLine="0"/>
              <w:jc w:val="center"/>
            </w:pPr>
            <w:r>
              <w:t>13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907A6" w:rsidRPr="005F51E1" w:rsidRDefault="001907A6" w:rsidP="001907A6">
            <w:pPr>
              <w:shd w:val="clear" w:color="auto" w:fill="FFFFFF"/>
              <w:tabs>
                <w:tab w:val="clear" w:pos="426"/>
              </w:tabs>
              <w:spacing w:line="240" w:lineRule="atLeast"/>
              <w:ind w:left="103" w:right="73" w:firstLine="0"/>
            </w:pPr>
            <w:r w:rsidRPr="005F51E1">
              <w:t>Согласование и экспертиза проектной документации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07A6" w:rsidRPr="005F51E1" w:rsidRDefault="001907A6" w:rsidP="001907A6">
            <w:pPr>
              <w:shd w:val="clear" w:color="auto" w:fill="FFFFFF"/>
              <w:tabs>
                <w:tab w:val="clear" w:pos="426"/>
              </w:tabs>
              <w:spacing w:line="240" w:lineRule="atLeast"/>
              <w:ind w:left="103" w:right="73" w:firstLine="0"/>
            </w:pPr>
            <w:r w:rsidRPr="005F51E1">
              <w:t>1. Согласова</w:t>
            </w:r>
            <w:r>
              <w:t>ние</w:t>
            </w:r>
            <w:r w:rsidRPr="005F51E1">
              <w:t xml:space="preserve"> </w:t>
            </w:r>
            <w:r>
              <w:t>геологического отчёта в ТКЗ.</w:t>
            </w:r>
          </w:p>
          <w:p w:rsidR="001907A6" w:rsidRPr="005F51E1" w:rsidRDefault="001907A6" w:rsidP="001907A6">
            <w:pPr>
              <w:shd w:val="clear" w:color="auto" w:fill="FFFFFF"/>
              <w:tabs>
                <w:tab w:val="clear" w:pos="426"/>
              </w:tabs>
              <w:spacing w:line="240" w:lineRule="atLeast"/>
              <w:ind w:left="103" w:right="73" w:firstLine="0"/>
            </w:pPr>
            <w:r>
              <w:t>2</w:t>
            </w:r>
            <w:r w:rsidRPr="005F51E1">
              <w:t>. Получить согласование проектной документации («Технический проект…» по приказу МПР №218, разрабатываемой в составе основного проекта) в ЦКР ТПИ Роснедр.</w:t>
            </w:r>
          </w:p>
          <w:p w:rsidR="001907A6" w:rsidRDefault="001907A6" w:rsidP="001907A6">
            <w:pPr>
              <w:shd w:val="clear" w:color="auto" w:fill="FFFFFF"/>
              <w:tabs>
                <w:tab w:val="clear" w:pos="426"/>
              </w:tabs>
              <w:spacing w:line="240" w:lineRule="atLeast"/>
              <w:ind w:left="103" w:right="73" w:firstLine="0"/>
            </w:pPr>
            <w:r>
              <w:t>3</w:t>
            </w:r>
            <w:r w:rsidRPr="00605541">
              <w:rPr>
                <w:color w:val="0070C0"/>
              </w:rPr>
              <w:t xml:space="preserve">. </w:t>
            </w:r>
            <w:r w:rsidRPr="0090157E">
              <w:rPr>
                <w:color w:val="auto"/>
              </w:rPr>
              <w:t>Получение положительного заключения экспертизы промышленной безопасности на техническое перевооружение проектной документации.</w:t>
            </w:r>
          </w:p>
          <w:p w:rsidR="001907A6" w:rsidRPr="005F51E1" w:rsidRDefault="001907A6" w:rsidP="001907A6">
            <w:pPr>
              <w:shd w:val="clear" w:color="auto" w:fill="FFFFFF"/>
              <w:tabs>
                <w:tab w:val="clear" w:pos="426"/>
              </w:tabs>
              <w:spacing w:line="240" w:lineRule="atLeast"/>
              <w:ind w:left="103" w:right="73" w:firstLine="0"/>
            </w:pPr>
            <w:r>
              <w:t xml:space="preserve">4. </w:t>
            </w:r>
            <w:r w:rsidRPr="005F51E1">
              <w:t>Согласовать проект горного отвода с получением горноотводного акта.</w:t>
            </w:r>
          </w:p>
          <w:p w:rsidR="001907A6" w:rsidRPr="005F51E1" w:rsidRDefault="001907A6" w:rsidP="001907A6">
            <w:pPr>
              <w:shd w:val="clear" w:color="auto" w:fill="FFFFFF"/>
              <w:tabs>
                <w:tab w:val="clear" w:pos="426"/>
              </w:tabs>
              <w:spacing w:line="240" w:lineRule="atLeast"/>
              <w:ind w:left="103" w:right="73" w:firstLine="0"/>
            </w:pPr>
            <w:r>
              <w:t>5</w:t>
            </w:r>
            <w:r w:rsidRPr="005F51E1">
              <w:t>. Повторные экспертизы и согласования проводятся за счет исполнителя проектной документации.</w:t>
            </w:r>
          </w:p>
        </w:tc>
      </w:tr>
      <w:tr w:rsidR="001907A6" w:rsidRPr="00490A6A" w:rsidTr="001165CF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907A6" w:rsidRPr="005F51E1" w:rsidRDefault="0020354C" w:rsidP="001907A6">
            <w:pPr>
              <w:shd w:val="clear" w:color="auto" w:fill="FFFFFF"/>
              <w:tabs>
                <w:tab w:val="clear" w:pos="426"/>
              </w:tabs>
              <w:spacing w:line="240" w:lineRule="atLeast"/>
              <w:ind w:left="103" w:right="73" w:firstLine="0"/>
              <w:jc w:val="center"/>
            </w:pPr>
            <w: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7A6" w:rsidRPr="000C003A" w:rsidRDefault="001907A6" w:rsidP="001907A6">
            <w:pPr>
              <w:shd w:val="clear" w:color="auto" w:fill="FFFFFF"/>
              <w:tabs>
                <w:tab w:val="clear" w:pos="426"/>
              </w:tabs>
              <w:spacing w:line="240" w:lineRule="atLeast"/>
              <w:ind w:left="132" w:right="132" w:firstLine="0"/>
            </w:pPr>
            <w:r w:rsidRPr="000C003A">
              <w:t>Количество экземпляров проектной документации, передаваемых Заказчику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7A6" w:rsidRPr="000C003A" w:rsidRDefault="001907A6" w:rsidP="001907A6">
            <w:pPr>
              <w:shd w:val="clear" w:color="auto" w:fill="FFFFFF"/>
              <w:tabs>
                <w:tab w:val="clear" w:pos="426"/>
              </w:tabs>
              <w:spacing w:line="240" w:lineRule="atLeast"/>
              <w:ind w:left="132" w:right="132" w:firstLine="0"/>
            </w:pPr>
            <w:r w:rsidRPr="000C003A">
              <w:t xml:space="preserve">Документация передается в </w:t>
            </w:r>
            <w:r>
              <w:t>3</w:t>
            </w:r>
            <w:r w:rsidRPr="000C003A">
              <w:t>-х экземплярах на бумажном носителе и в 1-м экземпляре в электронном виде (файлы в формате Word .doc, AutoCAD .dwg, Adobe Reader - pdf).</w:t>
            </w:r>
          </w:p>
        </w:tc>
      </w:tr>
    </w:tbl>
    <w:p w:rsidR="00145AFD" w:rsidRPr="00490A6A" w:rsidRDefault="00145AFD" w:rsidP="00E350FD">
      <w:pPr>
        <w:ind w:left="103" w:right="73" w:firstLine="0"/>
        <w:jc w:val="center"/>
        <w:rPr>
          <w:b/>
          <w:color w:val="FF0000"/>
        </w:rPr>
      </w:pPr>
    </w:p>
    <w:sectPr w:rsidR="00145AFD" w:rsidRPr="00490A6A" w:rsidSect="00490A6A">
      <w:headerReference w:type="default" r:id="rId8"/>
      <w:footerReference w:type="default" r:id="rId9"/>
      <w:pgSz w:w="11906" w:h="16838"/>
      <w:pgMar w:top="284" w:right="567" w:bottom="567" w:left="1418" w:header="709" w:footer="1134" w:gutter="0"/>
      <w:cols w:space="72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B0F" w:rsidRDefault="00774B0F" w:rsidP="00145AFD">
      <w:r>
        <w:separator/>
      </w:r>
    </w:p>
  </w:endnote>
  <w:endnote w:type="continuationSeparator" w:id="0">
    <w:p w:rsidR="00774B0F" w:rsidRDefault="00774B0F" w:rsidP="00145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B0F" w:rsidRDefault="00774B0F">
    <w:pPr>
      <w:pStyle w:val="af5"/>
      <w:jc w:val="right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A55DA7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B0F" w:rsidRDefault="00774B0F" w:rsidP="00145AFD">
      <w:r>
        <w:separator/>
      </w:r>
    </w:p>
  </w:footnote>
  <w:footnote w:type="continuationSeparator" w:id="0">
    <w:p w:rsidR="00774B0F" w:rsidRDefault="00774B0F" w:rsidP="00145A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B0F" w:rsidRDefault="00774B0F">
    <w:pPr>
      <w:pStyle w:val="af4"/>
      <w:jc w:val="right"/>
      <w:rPr>
        <w:rFonts w:ascii="Georgia" w:hAnsi="Georgia" w:cs="Georgia"/>
        <w:b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3"/>
      </w:pPr>
      <w:rPr>
        <w:rFonts w:ascii="Times New Roman" w:hAnsi="Times New Roman" w:cs="Times New Roman"/>
        <w:b/>
        <w:bCs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78526A20"/>
    <w:name w:val="WW8Num2"/>
    <w:lvl w:ilvl="0">
      <w:start w:val="1"/>
      <w:numFmt w:val="decimal"/>
      <w:pStyle w:val="a"/>
      <w:lvlText w:val="%1."/>
      <w:lvlJc w:val="left"/>
      <w:pPr>
        <w:tabs>
          <w:tab w:val="num" w:pos="862"/>
        </w:tabs>
        <w:ind w:left="862" w:hanging="7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pStyle w:val="a0"/>
      <w:lvlText w:val="%1."/>
      <w:lvlJc w:val="left"/>
      <w:pPr>
        <w:tabs>
          <w:tab w:val="num" w:pos="0"/>
        </w:tabs>
        <w:ind w:left="720" w:hanging="363"/>
      </w:pPr>
      <w:rPr>
        <w:rFonts w:ascii="Times New Roman" w:hAnsi="Times New Roman" w:cs="Times New Roman"/>
        <w:b/>
        <w:bCs/>
        <w:lang w:val="ru-RU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363" w:hanging="363"/>
      </w:pPr>
      <w:rPr>
        <w:rFonts w:ascii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08"/>
        </w:tabs>
        <w:ind w:left="6" w:hanging="363"/>
      </w:pPr>
      <w:rPr>
        <w:rFonts w:ascii="Times New Roman" w:hAnsi="Times New Roman" w:cs="Times New Roman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51" w:hanging="363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708" w:hanging="363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65" w:hanging="363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22" w:hanging="363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779" w:hanging="363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36" w:hanging="363"/>
      </w:p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876" w:hanging="360"/>
      </w:pPr>
      <w:rPr>
        <w:rFonts w:ascii="Symbol" w:hAnsi="Symbol" w:cs="Symbol" w:hint="default"/>
      </w:rPr>
    </w:lvl>
  </w:abstractNum>
  <w:abstractNum w:abstractNumId="4">
    <w:nsid w:val="00000005"/>
    <w:multiLevelType w:val="singleLevel"/>
    <w:tmpl w:val="00000005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833" w:hanging="360"/>
      </w:pPr>
      <w:rPr>
        <w:rFonts w:ascii="Symbol" w:hAnsi="Symbol" w:cs="Symbol" w:hint="default"/>
      </w:rPr>
    </w:lvl>
  </w:abstractNum>
  <w:abstractNum w:abstractNumId="5">
    <w:nsid w:val="071A2432"/>
    <w:multiLevelType w:val="hybridMultilevel"/>
    <w:tmpl w:val="CE66C2CE"/>
    <w:lvl w:ilvl="0" w:tplc="14484F4C">
      <w:start w:val="1"/>
      <w:numFmt w:val="decimal"/>
      <w:lvlText w:val="%1."/>
      <w:lvlJc w:val="left"/>
      <w:pPr>
        <w:ind w:left="47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>
    <w:nsid w:val="194F1D60"/>
    <w:multiLevelType w:val="hybridMultilevel"/>
    <w:tmpl w:val="403E1DD2"/>
    <w:lvl w:ilvl="0" w:tplc="E234A96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">
    <w:nsid w:val="3D8F5BB9"/>
    <w:multiLevelType w:val="hybridMultilevel"/>
    <w:tmpl w:val="8782E5D4"/>
    <w:lvl w:ilvl="0" w:tplc="8FF88D12">
      <w:start w:val="1"/>
      <w:numFmt w:val="decimal"/>
      <w:lvlText w:val="%1."/>
      <w:lvlJc w:val="left"/>
      <w:pPr>
        <w:ind w:left="463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83" w:hanging="360"/>
      </w:pPr>
    </w:lvl>
    <w:lvl w:ilvl="2" w:tplc="0419001B" w:tentative="1">
      <w:start w:val="1"/>
      <w:numFmt w:val="lowerRoman"/>
      <w:lvlText w:val="%3."/>
      <w:lvlJc w:val="right"/>
      <w:pPr>
        <w:ind w:left="1903" w:hanging="180"/>
      </w:pPr>
    </w:lvl>
    <w:lvl w:ilvl="3" w:tplc="0419000F" w:tentative="1">
      <w:start w:val="1"/>
      <w:numFmt w:val="decimal"/>
      <w:lvlText w:val="%4."/>
      <w:lvlJc w:val="left"/>
      <w:pPr>
        <w:ind w:left="2623" w:hanging="360"/>
      </w:pPr>
    </w:lvl>
    <w:lvl w:ilvl="4" w:tplc="04190019" w:tentative="1">
      <w:start w:val="1"/>
      <w:numFmt w:val="lowerLetter"/>
      <w:lvlText w:val="%5."/>
      <w:lvlJc w:val="left"/>
      <w:pPr>
        <w:ind w:left="3343" w:hanging="360"/>
      </w:pPr>
    </w:lvl>
    <w:lvl w:ilvl="5" w:tplc="0419001B" w:tentative="1">
      <w:start w:val="1"/>
      <w:numFmt w:val="lowerRoman"/>
      <w:lvlText w:val="%6."/>
      <w:lvlJc w:val="right"/>
      <w:pPr>
        <w:ind w:left="4063" w:hanging="180"/>
      </w:pPr>
    </w:lvl>
    <w:lvl w:ilvl="6" w:tplc="0419000F" w:tentative="1">
      <w:start w:val="1"/>
      <w:numFmt w:val="decimal"/>
      <w:lvlText w:val="%7."/>
      <w:lvlJc w:val="left"/>
      <w:pPr>
        <w:ind w:left="4783" w:hanging="360"/>
      </w:pPr>
    </w:lvl>
    <w:lvl w:ilvl="7" w:tplc="04190019" w:tentative="1">
      <w:start w:val="1"/>
      <w:numFmt w:val="lowerLetter"/>
      <w:lvlText w:val="%8."/>
      <w:lvlJc w:val="left"/>
      <w:pPr>
        <w:ind w:left="5503" w:hanging="360"/>
      </w:pPr>
    </w:lvl>
    <w:lvl w:ilvl="8" w:tplc="041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8">
    <w:nsid w:val="4C0F27F2"/>
    <w:multiLevelType w:val="hybridMultilevel"/>
    <w:tmpl w:val="AEC64E8C"/>
    <w:lvl w:ilvl="0" w:tplc="BED6997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1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14337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BA2173"/>
    <w:rsid w:val="00002146"/>
    <w:rsid w:val="0009187B"/>
    <w:rsid w:val="001165CF"/>
    <w:rsid w:val="00145AFD"/>
    <w:rsid w:val="001907A6"/>
    <w:rsid w:val="001B0EA6"/>
    <w:rsid w:val="002012E1"/>
    <w:rsid w:val="0020354C"/>
    <w:rsid w:val="00266188"/>
    <w:rsid w:val="00280E1A"/>
    <w:rsid w:val="002B1577"/>
    <w:rsid w:val="002B1AF1"/>
    <w:rsid w:val="002C4836"/>
    <w:rsid w:val="002F53FC"/>
    <w:rsid w:val="003977EE"/>
    <w:rsid w:val="003D373D"/>
    <w:rsid w:val="00466F0D"/>
    <w:rsid w:val="00490A6A"/>
    <w:rsid w:val="004E519E"/>
    <w:rsid w:val="0050659F"/>
    <w:rsid w:val="00557959"/>
    <w:rsid w:val="005641D3"/>
    <w:rsid w:val="00596851"/>
    <w:rsid w:val="005E132F"/>
    <w:rsid w:val="005E6782"/>
    <w:rsid w:val="00605541"/>
    <w:rsid w:val="00633D64"/>
    <w:rsid w:val="00647A8D"/>
    <w:rsid w:val="0067232B"/>
    <w:rsid w:val="00683740"/>
    <w:rsid w:val="006847AA"/>
    <w:rsid w:val="006B19B9"/>
    <w:rsid w:val="006E2349"/>
    <w:rsid w:val="00702C6C"/>
    <w:rsid w:val="00730428"/>
    <w:rsid w:val="0074689F"/>
    <w:rsid w:val="00774B0F"/>
    <w:rsid w:val="008236F0"/>
    <w:rsid w:val="0082379D"/>
    <w:rsid w:val="0083753F"/>
    <w:rsid w:val="00871616"/>
    <w:rsid w:val="00880F7A"/>
    <w:rsid w:val="008A33C0"/>
    <w:rsid w:val="008B629F"/>
    <w:rsid w:val="0090157E"/>
    <w:rsid w:val="0091434A"/>
    <w:rsid w:val="009149C5"/>
    <w:rsid w:val="00917EB0"/>
    <w:rsid w:val="00922810"/>
    <w:rsid w:val="00973F74"/>
    <w:rsid w:val="00977652"/>
    <w:rsid w:val="00982FC5"/>
    <w:rsid w:val="009906A5"/>
    <w:rsid w:val="009B64F8"/>
    <w:rsid w:val="009C3A2D"/>
    <w:rsid w:val="009F122D"/>
    <w:rsid w:val="00A55DA7"/>
    <w:rsid w:val="00A64203"/>
    <w:rsid w:val="00A74EA4"/>
    <w:rsid w:val="00B020D2"/>
    <w:rsid w:val="00BA2173"/>
    <w:rsid w:val="00BA4616"/>
    <w:rsid w:val="00BD2623"/>
    <w:rsid w:val="00C10771"/>
    <w:rsid w:val="00C13404"/>
    <w:rsid w:val="00C233E0"/>
    <w:rsid w:val="00CF54AF"/>
    <w:rsid w:val="00DA5525"/>
    <w:rsid w:val="00DF767F"/>
    <w:rsid w:val="00E34ED2"/>
    <w:rsid w:val="00E350FD"/>
    <w:rsid w:val="00E82614"/>
    <w:rsid w:val="00F14193"/>
    <w:rsid w:val="00F30354"/>
    <w:rsid w:val="00F37B06"/>
    <w:rsid w:val="00F4732D"/>
    <w:rsid w:val="00F501AD"/>
    <w:rsid w:val="00F56D54"/>
    <w:rsid w:val="00FC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5:docId w15:val="{2E08A29B-9C09-4A6B-AD0E-27CD138B0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30428"/>
    <w:pPr>
      <w:widowControl w:val="0"/>
      <w:tabs>
        <w:tab w:val="left" w:pos="426"/>
      </w:tabs>
      <w:suppressAutoHyphens/>
      <w:autoSpaceDE w:val="0"/>
      <w:ind w:hanging="567"/>
      <w:jc w:val="both"/>
    </w:pPr>
    <w:rPr>
      <w:color w:val="000000"/>
      <w:kern w:val="1"/>
      <w:sz w:val="22"/>
      <w:szCs w:val="22"/>
      <w:lang w:eastAsia="zh-CN"/>
    </w:rPr>
  </w:style>
  <w:style w:type="paragraph" w:styleId="1">
    <w:name w:val="heading 1"/>
    <w:basedOn w:val="a1"/>
    <w:next w:val="a1"/>
    <w:qFormat/>
    <w:rsid w:val="00730428"/>
    <w:pPr>
      <w:keepNext/>
      <w:numPr>
        <w:numId w:val="1"/>
      </w:numPr>
      <w:spacing w:before="240" w:after="60"/>
      <w:jc w:val="center"/>
      <w:outlineLvl w:val="0"/>
    </w:pPr>
    <w:rPr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730428"/>
    <w:rPr>
      <w:rFonts w:ascii="Times New Roman" w:hAnsi="Times New Roman" w:cs="Times New Roman"/>
      <w:b/>
      <w:bCs/>
      <w:lang w:val="ru-RU"/>
    </w:rPr>
  </w:style>
  <w:style w:type="character" w:customStyle="1" w:styleId="WW8Num1z1">
    <w:name w:val="WW8Num1z1"/>
    <w:rsid w:val="00730428"/>
  </w:style>
  <w:style w:type="character" w:customStyle="1" w:styleId="WW8Num1z2">
    <w:name w:val="WW8Num1z2"/>
    <w:rsid w:val="00730428"/>
  </w:style>
  <w:style w:type="character" w:customStyle="1" w:styleId="WW8Num1z3">
    <w:name w:val="WW8Num1z3"/>
    <w:rsid w:val="00730428"/>
  </w:style>
  <w:style w:type="character" w:customStyle="1" w:styleId="WW8Num1z4">
    <w:name w:val="WW8Num1z4"/>
    <w:rsid w:val="00730428"/>
  </w:style>
  <w:style w:type="character" w:customStyle="1" w:styleId="WW8Num1z5">
    <w:name w:val="WW8Num1z5"/>
    <w:rsid w:val="00730428"/>
  </w:style>
  <w:style w:type="character" w:customStyle="1" w:styleId="WW8Num1z6">
    <w:name w:val="WW8Num1z6"/>
    <w:rsid w:val="00730428"/>
  </w:style>
  <w:style w:type="character" w:customStyle="1" w:styleId="WW8Num1z7">
    <w:name w:val="WW8Num1z7"/>
    <w:rsid w:val="00730428"/>
  </w:style>
  <w:style w:type="character" w:customStyle="1" w:styleId="WW8Num1z8">
    <w:name w:val="WW8Num1z8"/>
    <w:rsid w:val="00730428"/>
  </w:style>
  <w:style w:type="character" w:customStyle="1" w:styleId="WW8Num2z0">
    <w:name w:val="WW8Num2z0"/>
    <w:rsid w:val="00730428"/>
  </w:style>
  <w:style w:type="character" w:customStyle="1" w:styleId="WW8Num2z1">
    <w:name w:val="WW8Num2z1"/>
    <w:rsid w:val="00730428"/>
  </w:style>
  <w:style w:type="character" w:customStyle="1" w:styleId="WW8Num2z2">
    <w:name w:val="WW8Num2z2"/>
    <w:rsid w:val="00730428"/>
  </w:style>
  <w:style w:type="character" w:customStyle="1" w:styleId="WW8Num2z3">
    <w:name w:val="WW8Num2z3"/>
    <w:rsid w:val="00730428"/>
  </w:style>
  <w:style w:type="character" w:customStyle="1" w:styleId="WW8Num2z4">
    <w:name w:val="WW8Num2z4"/>
    <w:rsid w:val="00730428"/>
  </w:style>
  <w:style w:type="character" w:customStyle="1" w:styleId="WW8Num2z5">
    <w:name w:val="WW8Num2z5"/>
    <w:rsid w:val="00730428"/>
  </w:style>
  <w:style w:type="character" w:customStyle="1" w:styleId="WW8Num2z6">
    <w:name w:val="WW8Num2z6"/>
    <w:rsid w:val="00730428"/>
  </w:style>
  <w:style w:type="character" w:customStyle="1" w:styleId="WW8Num2z7">
    <w:name w:val="WW8Num2z7"/>
    <w:rsid w:val="00730428"/>
  </w:style>
  <w:style w:type="character" w:customStyle="1" w:styleId="WW8Num2z8">
    <w:name w:val="WW8Num2z8"/>
    <w:rsid w:val="00730428"/>
  </w:style>
  <w:style w:type="character" w:customStyle="1" w:styleId="WW8Num3z0">
    <w:name w:val="WW8Num3z0"/>
    <w:rsid w:val="00730428"/>
    <w:rPr>
      <w:rFonts w:ascii="Times New Roman" w:hAnsi="Times New Roman" w:cs="Times New Roman"/>
      <w:b/>
      <w:bCs/>
      <w:lang w:val="ru-RU"/>
    </w:rPr>
  </w:style>
  <w:style w:type="character" w:customStyle="1" w:styleId="WW8Num3z1">
    <w:name w:val="WW8Num3z1"/>
    <w:rsid w:val="00730428"/>
    <w:rPr>
      <w:rFonts w:ascii="Times New Roman" w:hAnsi="Times New Roman" w:cs="Times New Roman"/>
      <w:b w:val="0"/>
    </w:rPr>
  </w:style>
  <w:style w:type="character" w:customStyle="1" w:styleId="WW8Num3z2">
    <w:name w:val="WW8Num3z2"/>
    <w:rsid w:val="00730428"/>
    <w:rPr>
      <w:rFonts w:ascii="Times New Roman" w:hAnsi="Times New Roman" w:cs="Times New Roman"/>
      <w:b w:val="0"/>
      <w:sz w:val="24"/>
      <w:szCs w:val="24"/>
    </w:rPr>
  </w:style>
  <w:style w:type="character" w:customStyle="1" w:styleId="WW8Num3z3">
    <w:name w:val="WW8Num3z3"/>
    <w:rsid w:val="00730428"/>
  </w:style>
  <w:style w:type="character" w:customStyle="1" w:styleId="WW8Num3z4">
    <w:name w:val="WW8Num3z4"/>
    <w:rsid w:val="00730428"/>
  </w:style>
  <w:style w:type="character" w:customStyle="1" w:styleId="WW8Num3z5">
    <w:name w:val="WW8Num3z5"/>
    <w:rsid w:val="00730428"/>
  </w:style>
  <w:style w:type="character" w:customStyle="1" w:styleId="WW8Num3z6">
    <w:name w:val="WW8Num3z6"/>
    <w:rsid w:val="00730428"/>
  </w:style>
  <w:style w:type="character" w:customStyle="1" w:styleId="WW8Num3z7">
    <w:name w:val="WW8Num3z7"/>
    <w:rsid w:val="00730428"/>
  </w:style>
  <w:style w:type="character" w:customStyle="1" w:styleId="WW8Num3z8">
    <w:name w:val="WW8Num3z8"/>
    <w:rsid w:val="00730428"/>
  </w:style>
  <w:style w:type="character" w:customStyle="1" w:styleId="WW8Num4z0">
    <w:name w:val="WW8Num4z0"/>
    <w:rsid w:val="00730428"/>
    <w:rPr>
      <w:rFonts w:hint="default"/>
    </w:rPr>
  </w:style>
  <w:style w:type="character" w:customStyle="1" w:styleId="WW8Num5z0">
    <w:name w:val="WW8Num5z0"/>
    <w:rsid w:val="00730428"/>
  </w:style>
  <w:style w:type="character" w:customStyle="1" w:styleId="WW8Num5z1">
    <w:name w:val="WW8Num5z1"/>
    <w:rsid w:val="00730428"/>
  </w:style>
  <w:style w:type="character" w:customStyle="1" w:styleId="WW8Num5z2">
    <w:name w:val="WW8Num5z2"/>
    <w:rsid w:val="00730428"/>
  </w:style>
  <w:style w:type="character" w:customStyle="1" w:styleId="WW8Num5z3">
    <w:name w:val="WW8Num5z3"/>
    <w:rsid w:val="00730428"/>
  </w:style>
  <w:style w:type="character" w:customStyle="1" w:styleId="WW8Num5z4">
    <w:name w:val="WW8Num5z4"/>
    <w:rsid w:val="00730428"/>
  </w:style>
  <w:style w:type="character" w:customStyle="1" w:styleId="WW8Num5z5">
    <w:name w:val="WW8Num5z5"/>
    <w:rsid w:val="00730428"/>
  </w:style>
  <w:style w:type="character" w:customStyle="1" w:styleId="WW8Num5z6">
    <w:name w:val="WW8Num5z6"/>
    <w:rsid w:val="00730428"/>
  </w:style>
  <w:style w:type="character" w:customStyle="1" w:styleId="WW8Num5z7">
    <w:name w:val="WW8Num5z7"/>
    <w:rsid w:val="00730428"/>
  </w:style>
  <w:style w:type="character" w:customStyle="1" w:styleId="WW8Num5z8">
    <w:name w:val="WW8Num5z8"/>
    <w:rsid w:val="00730428"/>
  </w:style>
  <w:style w:type="character" w:customStyle="1" w:styleId="WW8Num6z0">
    <w:name w:val="WW8Num6z0"/>
    <w:rsid w:val="00730428"/>
  </w:style>
  <w:style w:type="character" w:customStyle="1" w:styleId="WW8Num6z1">
    <w:name w:val="WW8Num6z1"/>
    <w:rsid w:val="00730428"/>
  </w:style>
  <w:style w:type="character" w:customStyle="1" w:styleId="WW8Num6z2">
    <w:name w:val="WW8Num6z2"/>
    <w:rsid w:val="00730428"/>
  </w:style>
  <w:style w:type="character" w:customStyle="1" w:styleId="WW8Num6z3">
    <w:name w:val="WW8Num6z3"/>
    <w:rsid w:val="00730428"/>
  </w:style>
  <w:style w:type="character" w:customStyle="1" w:styleId="WW8Num6z4">
    <w:name w:val="WW8Num6z4"/>
    <w:rsid w:val="00730428"/>
  </w:style>
  <w:style w:type="character" w:customStyle="1" w:styleId="WW8Num6z5">
    <w:name w:val="WW8Num6z5"/>
    <w:rsid w:val="00730428"/>
  </w:style>
  <w:style w:type="character" w:customStyle="1" w:styleId="WW8Num6z6">
    <w:name w:val="WW8Num6z6"/>
    <w:rsid w:val="00730428"/>
  </w:style>
  <w:style w:type="character" w:customStyle="1" w:styleId="WW8Num6z7">
    <w:name w:val="WW8Num6z7"/>
    <w:rsid w:val="00730428"/>
  </w:style>
  <w:style w:type="character" w:customStyle="1" w:styleId="WW8Num6z8">
    <w:name w:val="WW8Num6z8"/>
    <w:rsid w:val="00730428"/>
  </w:style>
  <w:style w:type="character" w:customStyle="1" w:styleId="WW8Num7z0">
    <w:name w:val="WW8Num7z0"/>
    <w:rsid w:val="00730428"/>
    <w:rPr>
      <w:rFonts w:ascii="Symbol" w:hAnsi="Symbol" w:cs="Symbol" w:hint="default"/>
    </w:rPr>
  </w:style>
  <w:style w:type="character" w:customStyle="1" w:styleId="WW8Num7z1">
    <w:name w:val="WW8Num7z1"/>
    <w:rsid w:val="00730428"/>
    <w:rPr>
      <w:rFonts w:ascii="Courier New" w:hAnsi="Courier New" w:cs="Courier New" w:hint="default"/>
    </w:rPr>
  </w:style>
  <w:style w:type="character" w:customStyle="1" w:styleId="WW8Num7z2">
    <w:name w:val="WW8Num7z2"/>
    <w:rsid w:val="00730428"/>
    <w:rPr>
      <w:rFonts w:ascii="Wingdings" w:hAnsi="Wingdings" w:cs="Wingdings" w:hint="default"/>
    </w:rPr>
  </w:style>
  <w:style w:type="character" w:customStyle="1" w:styleId="WW8Num8z0">
    <w:name w:val="WW8Num8z0"/>
    <w:rsid w:val="00730428"/>
  </w:style>
  <w:style w:type="character" w:customStyle="1" w:styleId="WW8Num8z1">
    <w:name w:val="WW8Num8z1"/>
    <w:rsid w:val="00730428"/>
  </w:style>
  <w:style w:type="character" w:customStyle="1" w:styleId="WW8Num8z2">
    <w:name w:val="WW8Num8z2"/>
    <w:rsid w:val="00730428"/>
  </w:style>
  <w:style w:type="character" w:customStyle="1" w:styleId="WW8Num8z3">
    <w:name w:val="WW8Num8z3"/>
    <w:rsid w:val="00730428"/>
  </w:style>
  <w:style w:type="character" w:customStyle="1" w:styleId="WW8Num8z4">
    <w:name w:val="WW8Num8z4"/>
    <w:rsid w:val="00730428"/>
  </w:style>
  <w:style w:type="character" w:customStyle="1" w:styleId="WW8Num8z5">
    <w:name w:val="WW8Num8z5"/>
    <w:rsid w:val="00730428"/>
  </w:style>
  <w:style w:type="character" w:customStyle="1" w:styleId="WW8Num8z6">
    <w:name w:val="WW8Num8z6"/>
    <w:rsid w:val="00730428"/>
  </w:style>
  <w:style w:type="character" w:customStyle="1" w:styleId="WW8Num8z7">
    <w:name w:val="WW8Num8z7"/>
    <w:rsid w:val="00730428"/>
  </w:style>
  <w:style w:type="character" w:customStyle="1" w:styleId="WW8Num8z8">
    <w:name w:val="WW8Num8z8"/>
    <w:rsid w:val="00730428"/>
  </w:style>
  <w:style w:type="character" w:customStyle="1" w:styleId="WW8Num9z0">
    <w:name w:val="WW8Num9z0"/>
    <w:rsid w:val="00730428"/>
    <w:rPr>
      <w:rFonts w:ascii="Symbol" w:hAnsi="Symbol" w:cs="Symbol" w:hint="default"/>
    </w:rPr>
  </w:style>
  <w:style w:type="character" w:customStyle="1" w:styleId="WW8Num9z1">
    <w:name w:val="WW8Num9z1"/>
    <w:rsid w:val="00730428"/>
    <w:rPr>
      <w:rFonts w:ascii="Courier New" w:hAnsi="Courier New" w:cs="Courier New" w:hint="default"/>
    </w:rPr>
  </w:style>
  <w:style w:type="character" w:customStyle="1" w:styleId="WW8Num9z2">
    <w:name w:val="WW8Num9z2"/>
    <w:rsid w:val="00730428"/>
    <w:rPr>
      <w:rFonts w:ascii="Wingdings" w:hAnsi="Wingdings" w:cs="Wingdings" w:hint="default"/>
    </w:rPr>
  </w:style>
  <w:style w:type="character" w:customStyle="1" w:styleId="5">
    <w:name w:val="Основной шрифт абзаца5"/>
    <w:rsid w:val="00730428"/>
  </w:style>
  <w:style w:type="character" w:customStyle="1" w:styleId="WW8Num4z1">
    <w:name w:val="WW8Num4z1"/>
    <w:rsid w:val="00730428"/>
  </w:style>
  <w:style w:type="character" w:customStyle="1" w:styleId="WW8Num4z2">
    <w:name w:val="WW8Num4z2"/>
    <w:rsid w:val="00730428"/>
  </w:style>
  <w:style w:type="character" w:customStyle="1" w:styleId="WW8Num4z3">
    <w:name w:val="WW8Num4z3"/>
    <w:rsid w:val="00730428"/>
  </w:style>
  <w:style w:type="character" w:customStyle="1" w:styleId="WW8Num4z4">
    <w:name w:val="WW8Num4z4"/>
    <w:rsid w:val="00730428"/>
  </w:style>
  <w:style w:type="character" w:customStyle="1" w:styleId="WW8Num4z5">
    <w:name w:val="WW8Num4z5"/>
    <w:rsid w:val="00730428"/>
  </w:style>
  <w:style w:type="character" w:customStyle="1" w:styleId="WW8Num4z6">
    <w:name w:val="WW8Num4z6"/>
    <w:rsid w:val="00730428"/>
  </w:style>
  <w:style w:type="character" w:customStyle="1" w:styleId="WW8Num4z7">
    <w:name w:val="WW8Num4z7"/>
    <w:rsid w:val="00730428"/>
  </w:style>
  <w:style w:type="character" w:customStyle="1" w:styleId="WW8Num4z8">
    <w:name w:val="WW8Num4z8"/>
    <w:rsid w:val="00730428"/>
  </w:style>
  <w:style w:type="character" w:customStyle="1" w:styleId="4">
    <w:name w:val="Основной шрифт абзаца4"/>
    <w:rsid w:val="00730428"/>
  </w:style>
  <w:style w:type="character" w:customStyle="1" w:styleId="3">
    <w:name w:val="Основной шрифт абзаца3"/>
    <w:rsid w:val="00730428"/>
  </w:style>
  <w:style w:type="character" w:customStyle="1" w:styleId="2">
    <w:name w:val="Основной шрифт абзаца2"/>
    <w:rsid w:val="00730428"/>
  </w:style>
  <w:style w:type="character" w:customStyle="1" w:styleId="WW8NumSt1z0">
    <w:name w:val="WW8NumSt1z0"/>
    <w:rsid w:val="00730428"/>
    <w:rPr>
      <w:rFonts w:ascii="Arial" w:hAnsi="Arial" w:cs="Arial"/>
    </w:rPr>
  </w:style>
  <w:style w:type="character" w:customStyle="1" w:styleId="10">
    <w:name w:val="Основной шрифт абзаца1"/>
    <w:rsid w:val="00730428"/>
  </w:style>
  <w:style w:type="character" w:customStyle="1" w:styleId="11">
    <w:name w:val="Заголовок 1 Знак"/>
    <w:rsid w:val="00730428"/>
    <w:rPr>
      <w:rFonts w:ascii="Times New Roman" w:eastAsia="Times New Roman" w:hAnsi="Times New Roman" w:cs="Times New Roman"/>
      <w:bCs/>
      <w:kern w:val="1"/>
      <w:sz w:val="24"/>
      <w:szCs w:val="24"/>
    </w:rPr>
  </w:style>
  <w:style w:type="character" w:customStyle="1" w:styleId="FontStyle26">
    <w:name w:val="Font Style26"/>
    <w:rsid w:val="00730428"/>
    <w:rPr>
      <w:rFonts w:ascii="Arial" w:hAnsi="Arial" w:cs="Arial"/>
      <w:b/>
      <w:bCs/>
      <w:sz w:val="20"/>
      <w:szCs w:val="20"/>
    </w:rPr>
  </w:style>
  <w:style w:type="character" w:customStyle="1" w:styleId="FontStyle27">
    <w:name w:val="Font Style27"/>
    <w:basedOn w:val="10"/>
    <w:rsid w:val="00730428"/>
  </w:style>
  <w:style w:type="character" w:customStyle="1" w:styleId="FontStyle28">
    <w:name w:val="Font Style28"/>
    <w:rsid w:val="00730428"/>
    <w:rPr>
      <w:rFonts w:ascii="Arial" w:hAnsi="Arial" w:cs="Arial"/>
      <w:sz w:val="18"/>
      <w:szCs w:val="18"/>
    </w:rPr>
  </w:style>
  <w:style w:type="character" w:customStyle="1" w:styleId="a5">
    <w:name w:val="Название Знак"/>
    <w:rsid w:val="00730428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6">
    <w:name w:val="Стильбе Знак"/>
    <w:basedOn w:val="11"/>
    <w:rsid w:val="00730428"/>
    <w:rPr>
      <w:rFonts w:ascii="Times New Roman" w:eastAsia="Times New Roman" w:hAnsi="Times New Roman" w:cs="Times New Roman"/>
      <w:bCs/>
      <w:kern w:val="1"/>
      <w:sz w:val="24"/>
      <w:szCs w:val="24"/>
    </w:rPr>
  </w:style>
  <w:style w:type="character" w:customStyle="1" w:styleId="Style6">
    <w:name w:val="Style6 Знак"/>
    <w:rsid w:val="00730428"/>
    <w:rPr>
      <w:rFonts w:ascii="Arial" w:eastAsia="Times New Roman" w:hAnsi="Arial" w:cs="Times New Roman"/>
      <w:sz w:val="24"/>
      <w:szCs w:val="24"/>
    </w:rPr>
  </w:style>
  <w:style w:type="character" w:customStyle="1" w:styleId="a7">
    <w:name w:val="Стилья Знак"/>
    <w:basedOn w:val="a6"/>
    <w:rsid w:val="00730428"/>
    <w:rPr>
      <w:rFonts w:ascii="Times New Roman" w:eastAsia="Times New Roman" w:hAnsi="Times New Roman" w:cs="Times New Roman"/>
      <w:bCs/>
      <w:kern w:val="1"/>
      <w:sz w:val="24"/>
      <w:szCs w:val="24"/>
    </w:rPr>
  </w:style>
  <w:style w:type="character" w:customStyle="1" w:styleId="a8">
    <w:name w:val="Верхний колонтитул Знак"/>
    <w:rsid w:val="00730428"/>
    <w:rPr>
      <w:rFonts w:ascii="Arial" w:eastAsia="Times New Roman" w:hAnsi="Arial" w:cs="Times New Roman"/>
      <w:sz w:val="24"/>
      <w:szCs w:val="24"/>
    </w:rPr>
  </w:style>
  <w:style w:type="character" w:customStyle="1" w:styleId="a9">
    <w:name w:val="Нижний колонтитул Знак"/>
    <w:rsid w:val="00730428"/>
    <w:rPr>
      <w:rFonts w:ascii="Arial" w:eastAsia="Times New Roman" w:hAnsi="Arial" w:cs="Times New Roman"/>
      <w:sz w:val="24"/>
      <w:szCs w:val="24"/>
    </w:rPr>
  </w:style>
  <w:style w:type="character" w:customStyle="1" w:styleId="aa">
    <w:name w:val="Текст выноски Знак"/>
    <w:rsid w:val="00730428"/>
    <w:rPr>
      <w:rFonts w:ascii="Tahoma" w:eastAsia="Times New Roman" w:hAnsi="Tahoma" w:cs="Tahoma"/>
      <w:sz w:val="16"/>
      <w:szCs w:val="16"/>
    </w:rPr>
  </w:style>
  <w:style w:type="character" w:customStyle="1" w:styleId="ab">
    <w:name w:val="Основной текст с отступом Знак"/>
    <w:rsid w:val="00730428"/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Знак Знак1"/>
    <w:rsid w:val="00730428"/>
    <w:rPr>
      <w:sz w:val="24"/>
    </w:rPr>
  </w:style>
  <w:style w:type="character" w:customStyle="1" w:styleId="ac">
    <w:name w:val="Знак Знак"/>
    <w:rsid w:val="00730428"/>
    <w:rPr>
      <w:sz w:val="24"/>
    </w:rPr>
  </w:style>
  <w:style w:type="character" w:customStyle="1" w:styleId="6">
    <w:name w:val="Основной шрифт абзаца6"/>
    <w:rsid w:val="00730428"/>
  </w:style>
  <w:style w:type="character" w:styleId="ad">
    <w:name w:val="Hyperlink"/>
    <w:rsid w:val="00730428"/>
    <w:rPr>
      <w:color w:val="000080"/>
      <w:u w:val="single"/>
    </w:rPr>
  </w:style>
  <w:style w:type="character" w:styleId="ae">
    <w:name w:val="FollowedHyperlink"/>
    <w:rsid w:val="00730428"/>
    <w:rPr>
      <w:color w:val="800000"/>
      <w:u w:val="single"/>
    </w:rPr>
  </w:style>
  <w:style w:type="paragraph" w:customStyle="1" w:styleId="af">
    <w:name w:val="Заголовок"/>
    <w:basedOn w:val="Style8"/>
    <w:next w:val="a1"/>
    <w:rsid w:val="00730428"/>
    <w:pPr>
      <w:widowControl/>
      <w:spacing w:line="240" w:lineRule="auto"/>
      <w:jc w:val="center"/>
    </w:pPr>
    <w:rPr>
      <w:b/>
    </w:rPr>
  </w:style>
  <w:style w:type="paragraph" w:styleId="af0">
    <w:name w:val="Body Text"/>
    <w:basedOn w:val="a1"/>
    <w:rsid w:val="00730428"/>
    <w:pPr>
      <w:spacing w:after="140" w:line="288" w:lineRule="auto"/>
    </w:pPr>
  </w:style>
  <w:style w:type="paragraph" w:styleId="af1">
    <w:name w:val="List"/>
    <w:basedOn w:val="af0"/>
    <w:rsid w:val="00730428"/>
    <w:rPr>
      <w:rFonts w:cs="Mangal"/>
    </w:rPr>
  </w:style>
  <w:style w:type="paragraph" w:styleId="af2">
    <w:name w:val="caption"/>
    <w:basedOn w:val="a1"/>
    <w:qFormat/>
    <w:rsid w:val="0073042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50">
    <w:name w:val="Указатель5"/>
    <w:basedOn w:val="a1"/>
    <w:rsid w:val="00730428"/>
    <w:pPr>
      <w:suppressLineNumbers/>
    </w:pPr>
    <w:rPr>
      <w:rFonts w:cs="Arial"/>
    </w:rPr>
  </w:style>
  <w:style w:type="paragraph" w:customStyle="1" w:styleId="Style8">
    <w:name w:val="Style8"/>
    <w:basedOn w:val="a1"/>
    <w:rsid w:val="00730428"/>
    <w:pPr>
      <w:spacing w:line="259" w:lineRule="exact"/>
    </w:pPr>
  </w:style>
  <w:style w:type="paragraph" w:customStyle="1" w:styleId="40">
    <w:name w:val="Название объекта4"/>
    <w:basedOn w:val="a1"/>
    <w:rsid w:val="0073042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41">
    <w:name w:val="Указатель4"/>
    <w:basedOn w:val="a1"/>
    <w:rsid w:val="00730428"/>
    <w:pPr>
      <w:suppressLineNumbers/>
    </w:pPr>
    <w:rPr>
      <w:rFonts w:cs="Arial"/>
    </w:rPr>
  </w:style>
  <w:style w:type="paragraph" w:customStyle="1" w:styleId="30">
    <w:name w:val="Название объекта3"/>
    <w:basedOn w:val="a1"/>
    <w:rsid w:val="0073042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1"/>
    <w:rsid w:val="00730428"/>
    <w:pPr>
      <w:suppressLineNumbers/>
    </w:pPr>
    <w:rPr>
      <w:rFonts w:cs="Mangal"/>
    </w:rPr>
  </w:style>
  <w:style w:type="paragraph" w:customStyle="1" w:styleId="20">
    <w:name w:val="Название объекта2"/>
    <w:basedOn w:val="a1"/>
    <w:rsid w:val="0073042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1"/>
    <w:rsid w:val="00730428"/>
    <w:pPr>
      <w:suppressLineNumbers/>
    </w:pPr>
    <w:rPr>
      <w:rFonts w:cs="Mangal"/>
    </w:rPr>
  </w:style>
  <w:style w:type="paragraph" w:customStyle="1" w:styleId="13">
    <w:name w:val="Название объекта1"/>
    <w:basedOn w:val="a1"/>
    <w:rsid w:val="0073042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1"/>
    <w:rsid w:val="00730428"/>
    <w:pPr>
      <w:suppressLineNumbers/>
    </w:pPr>
    <w:rPr>
      <w:rFonts w:cs="Mangal"/>
    </w:rPr>
  </w:style>
  <w:style w:type="paragraph" w:customStyle="1" w:styleId="Style60">
    <w:name w:val="Style6"/>
    <w:basedOn w:val="a1"/>
    <w:rsid w:val="00730428"/>
    <w:pPr>
      <w:spacing w:line="251" w:lineRule="exact"/>
      <w:ind w:firstLine="701"/>
    </w:pPr>
  </w:style>
  <w:style w:type="paragraph" w:customStyle="1" w:styleId="Style7">
    <w:name w:val="Style7"/>
    <w:basedOn w:val="a1"/>
    <w:rsid w:val="00730428"/>
    <w:pPr>
      <w:spacing w:line="254" w:lineRule="exact"/>
      <w:ind w:firstLine="413"/>
    </w:pPr>
  </w:style>
  <w:style w:type="paragraph" w:customStyle="1" w:styleId="Style10">
    <w:name w:val="Style10"/>
    <w:basedOn w:val="a1"/>
    <w:rsid w:val="00730428"/>
    <w:pPr>
      <w:spacing w:line="250" w:lineRule="exact"/>
      <w:ind w:firstLine="696"/>
    </w:pPr>
  </w:style>
  <w:style w:type="paragraph" w:customStyle="1" w:styleId="Style11">
    <w:name w:val="Style11"/>
    <w:basedOn w:val="a1"/>
    <w:rsid w:val="00730428"/>
    <w:pPr>
      <w:spacing w:line="259" w:lineRule="exact"/>
      <w:ind w:firstLine="432"/>
    </w:pPr>
  </w:style>
  <w:style w:type="paragraph" w:customStyle="1" w:styleId="Style17">
    <w:name w:val="Style17"/>
    <w:basedOn w:val="a1"/>
    <w:rsid w:val="00730428"/>
  </w:style>
  <w:style w:type="paragraph" w:customStyle="1" w:styleId="Style20">
    <w:name w:val="Style20"/>
    <w:basedOn w:val="a1"/>
    <w:rsid w:val="00730428"/>
    <w:pPr>
      <w:spacing w:line="269" w:lineRule="exact"/>
    </w:pPr>
  </w:style>
  <w:style w:type="paragraph" w:customStyle="1" w:styleId="ConsPlusNonformat">
    <w:name w:val="ConsPlusNonformat"/>
    <w:rsid w:val="00730428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">
    <w:name w:val="Стильбе"/>
    <w:basedOn w:val="1"/>
    <w:rsid w:val="00730428"/>
    <w:pPr>
      <w:numPr>
        <w:numId w:val="2"/>
      </w:numPr>
      <w:tabs>
        <w:tab w:val="clear" w:pos="862"/>
        <w:tab w:val="num" w:pos="720"/>
      </w:tabs>
      <w:ind w:left="720"/>
      <w:jc w:val="left"/>
    </w:pPr>
  </w:style>
  <w:style w:type="paragraph" w:customStyle="1" w:styleId="a0">
    <w:name w:val="Стилька"/>
    <w:basedOn w:val="Style60"/>
    <w:rsid w:val="00730428"/>
    <w:pPr>
      <w:widowControl/>
      <w:numPr>
        <w:numId w:val="3"/>
      </w:numPr>
      <w:spacing w:line="240" w:lineRule="auto"/>
      <w:ind w:left="0" w:firstLine="701"/>
    </w:pPr>
  </w:style>
  <w:style w:type="paragraph" w:customStyle="1" w:styleId="af3">
    <w:name w:val="Стилья"/>
    <w:basedOn w:val="a"/>
    <w:rsid w:val="00730428"/>
    <w:pPr>
      <w:numPr>
        <w:numId w:val="0"/>
      </w:numPr>
      <w:tabs>
        <w:tab w:val="num" w:pos="0"/>
      </w:tabs>
      <w:spacing w:before="0" w:after="0"/>
      <w:ind w:left="720" w:hanging="363"/>
      <w:jc w:val="both"/>
    </w:pPr>
  </w:style>
  <w:style w:type="paragraph" w:styleId="af4">
    <w:name w:val="header"/>
    <w:basedOn w:val="a1"/>
    <w:rsid w:val="00730428"/>
  </w:style>
  <w:style w:type="paragraph" w:styleId="af5">
    <w:name w:val="footer"/>
    <w:basedOn w:val="a1"/>
    <w:rsid w:val="00730428"/>
  </w:style>
  <w:style w:type="paragraph" w:styleId="af6">
    <w:name w:val="Balloon Text"/>
    <w:basedOn w:val="a1"/>
    <w:rsid w:val="00730428"/>
    <w:rPr>
      <w:rFonts w:ascii="Tahoma" w:hAnsi="Tahoma" w:cs="Tahoma"/>
      <w:sz w:val="16"/>
      <w:szCs w:val="16"/>
    </w:rPr>
  </w:style>
  <w:style w:type="paragraph" w:styleId="af7">
    <w:name w:val="Body Text Indent"/>
    <w:basedOn w:val="a1"/>
    <w:rsid w:val="00730428"/>
    <w:pPr>
      <w:widowControl/>
      <w:autoSpaceDE/>
      <w:spacing w:after="120"/>
      <w:ind w:left="283" w:firstLine="0"/>
    </w:pPr>
  </w:style>
  <w:style w:type="paragraph" w:styleId="af8">
    <w:name w:val="List Paragraph"/>
    <w:basedOn w:val="a1"/>
    <w:qFormat/>
    <w:rsid w:val="00730428"/>
    <w:pPr>
      <w:ind w:left="720" w:firstLine="0"/>
      <w:contextualSpacing/>
    </w:pPr>
  </w:style>
  <w:style w:type="paragraph" w:customStyle="1" w:styleId="af9">
    <w:name w:val="Содержимое таблицы"/>
    <w:basedOn w:val="a1"/>
    <w:rsid w:val="00730428"/>
    <w:pPr>
      <w:suppressLineNumbers/>
    </w:pPr>
  </w:style>
  <w:style w:type="paragraph" w:customStyle="1" w:styleId="afa">
    <w:name w:val="Заголовок таблицы"/>
    <w:basedOn w:val="af9"/>
    <w:rsid w:val="00730428"/>
    <w:pPr>
      <w:jc w:val="center"/>
    </w:pPr>
    <w:rPr>
      <w:b/>
      <w:bCs/>
    </w:rPr>
  </w:style>
  <w:style w:type="paragraph" w:customStyle="1" w:styleId="210">
    <w:name w:val="Основной текст 21"/>
    <w:basedOn w:val="a1"/>
    <w:rsid w:val="00730428"/>
    <w:pPr>
      <w:widowControl/>
      <w:suppressAutoHyphens w:val="0"/>
      <w:autoSpaceDE/>
    </w:pPr>
    <w:rPr>
      <w:szCs w:val="20"/>
    </w:rPr>
  </w:style>
  <w:style w:type="paragraph" w:customStyle="1" w:styleId="310">
    <w:name w:val="Основной текст с отступом 31"/>
    <w:basedOn w:val="a1"/>
    <w:rsid w:val="00730428"/>
    <w:pPr>
      <w:widowControl/>
      <w:suppressAutoHyphens w:val="0"/>
      <w:autoSpaceDE/>
      <w:ind w:firstLine="360"/>
    </w:pPr>
    <w:rPr>
      <w:szCs w:val="20"/>
    </w:rPr>
  </w:style>
  <w:style w:type="paragraph" w:customStyle="1" w:styleId="afb">
    <w:name w:val="Текст в заданном формате"/>
    <w:basedOn w:val="a1"/>
    <w:rsid w:val="00730428"/>
  </w:style>
  <w:style w:type="paragraph" w:customStyle="1" w:styleId="Standard">
    <w:name w:val="Standard"/>
    <w:rsid w:val="00730428"/>
    <w:pPr>
      <w:suppressAutoHyphens/>
      <w:textAlignment w:val="baseline"/>
    </w:pPr>
    <w:rPr>
      <w:kern w:val="1"/>
      <w:lang w:eastAsia="zh-CN" w:bidi="hi-IN"/>
    </w:rPr>
  </w:style>
  <w:style w:type="paragraph" w:customStyle="1" w:styleId="afc">
    <w:name w:val="Щербин"/>
    <w:basedOn w:val="a1"/>
    <w:rsid w:val="00730428"/>
    <w:pPr>
      <w:widowControl/>
      <w:tabs>
        <w:tab w:val="clear" w:pos="426"/>
      </w:tabs>
      <w:suppressAutoHyphens w:val="0"/>
      <w:autoSpaceDE/>
      <w:spacing w:before="120" w:line="312" w:lineRule="auto"/>
      <w:ind w:firstLine="709"/>
    </w:pPr>
    <w:rPr>
      <w:color w:val="auto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E15145-AC3E-48DA-9100-2E7D9132F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2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ПОДРЯДА №</vt:lpstr>
    </vt:vector>
  </TitlesOfParts>
  <Company>RePack by SPecialiST</Company>
  <LinksUpToDate>false</LinksUpToDate>
  <CharactersWithSpaces>5334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№</dc:title>
  <dc:creator>Мария Сергеевна Салтымакова</dc:creator>
  <cp:lastModifiedBy>Романов Сергей Александрович</cp:lastModifiedBy>
  <cp:revision>44</cp:revision>
  <cp:lastPrinted>2020-09-04T05:56:00Z</cp:lastPrinted>
  <dcterms:created xsi:type="dcterms:W3CDTF">2022-09-21T02:49:00Z</dcterms:created>
  <dcterms:modified xsi:type="dcterms:W3CDTF">2022-11-21T03:11:00Z</dcterms:modified>
</cp:coreProperties>
</file>