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A6" w:rsidRPr="0094580F" w:rsidRDefault="002A27A6" w:rsidP="002A27A6">
      <w:pPr>
        <w:spacing w:after="24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580F">
        <w:rPr>
          <w:rFonts w:ascii="Times New Roman" w:eastAsia="Calibri" w:hAnsi="Times New Roman" w:cs="Times New Roman"/>
          <w:b/>
          <w:sz w:val="26"/>
          <w:szCs w:val="26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Заказчик работ по оценке воздействия на окружающую среду: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>АО разрез «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Шестаки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», ОГРН 1024200661352, ИНН 4232000174, юридический и фактический адрес: 652780, Кемеровская область – Кузбасс, г. Гурьевск; телефон: +7 (38452) 9-52-35, 9-52-40, факс: +7 (38463) 5-21-99, 5-13-20; </w:t>
      </w:r>
      <w:r w:rsidR="00A17175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pri_shestaki@shestaki.stroyservis.com.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ООО «Институт инженерных исследований», ОГРН 1144205003623, ИНН 4205282716, юридический и фактический адрес: 650004, Кемеровская область – Кузбасс, г. Кемерово,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="0094580F">
        <w:rPr>
          <w:rFonts w:ascii="Times New Roman" w:eastAsia="Calibri" w:hAnsi="Times New Roman" w:cs="Times New Roman"/>
          <w:sz w:val="24"/>
          <w:szCs w:val="24"/>
        </w:rPr>
        <w:t> </w:t>
      </w: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Ленина, 59/1,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пом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36; телефон +7 (3842) 65-70-02, факс отсутству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</w:t>
      </w:r>
      <w:r w:rsidR="00A17175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>: institut-ii@mail.ru</w:t>
      </w:r>
      <w:r w:rsidR="002A27A6" w:rsidRPr="005D18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Орган местного самоуправления, ответственный за организа</w:t>
      </w:r>
      <w:bookmarkStart w:id="0" w:name="_GoBack"/>
      <w:bookmarkEnd w:id="0"/>
      <w:r w:rsidRPr="005D181A">
        <w:rPr>
          <w:rFonts w:ascii="Times New Roman" w:eastAsia="Calibri" w:hAnsi="Times New Roman" w:cs="Times New Roman"/>
          <w:b/>
          <w:sz w:val="24"/>
          <w:szCs w:val="24"/>
        </w:rPr>
        <w:t>цию общественного обсуждения: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>Администрация Ленинск-Кузнецкого муниципального округа</w:t>
      </w:r>
      <w:r w:rsidR="00525315">
        <w:rPr>
          <w:rFonts w:ascii="Times New Roman" w:eastAsia="Calibri" w:hAnsi="Times New Roman" w:cs="Times New Roman"/>
          <w:sz w:val="24"/>
          <w:szCs w:val="24"/>
        </w:rPr>
        <w:t xml:space="preserve"> Кемеровской области - Кузбасса</w:t>
      </w:r>
      <w:r w:rsidRPr="00B413A0">
        <w:rPr>
          <w:rFonts w:ascii="Times New Roman" w:eastAsia="Calibri" w:hAnsi="Times New Roman" w:cs="Times New Roman"/>
          <w:sz w:val="24"/>
          <w:szCs w:val="24"/>
        </w:rPr>
        <w:t>, юридический и фактический адрес: 652507, Кемеровская область – Кузбасс, г.</w:t>
      </w:r>
      <w:r w:rsidR="00525315">
        <w:t> </w:t>
      </w: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Ленинск-Кузнецкий, ул.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Григорченкова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, 47; телефон: +7 (38456) 7-29-02, факс: +7 (38456) 3-35-36, </w:t>
      </w:r>
      <w:r w:rsidR="00A17175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Pr="00B413A0">
        <w:rPr>
          <w:rFonts w:ascii="Times New Roman" w:eastAsia="Calibri" w:hAnsi="Times New Roman" w:cs="Times New Roman"/>
          <w:sz w:val="24"/>
          <w:szCs w:val="24"/>
        </w:rPr>
        <w:t>: adm-lkuznetsk-rn@ako.ru.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2A27A6" w:rsidRPr="005D181A" w:rsidRDefault="0010037E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Реконструкция объекта: </w:t>
      </w:r>
      <w:r w:rsidR="002A27A6" w:rsidRPr="005D181A">
        <w:rPr>
          <w:rFonts w:ascii="Times New Roman" w:eastAsia="Calibri" w:hAnsi="Times New Roman" w:cs="Times New Roman"/>
          <w:sz w:val="24"/>
          <w:szCs w:val="24"/>
        </w:rPr>
        <w:t>«</w:t>
      </w:r>
      <w:r w:rsidR="00B413A0" w:rsidRPr="00B413A0">
        <w:rPr>
          <w:rFonts w:ascii="Times New Roman" w:eastAsia="Calibri" w:hAnsi="Times New Roman" w:cs="Times New Roman"/>
          <w:sz w:val="24"/>
          <w:szCs w:val="24"/>
        </w:rPr>
        <w:t>Участок открытых горных работ «</w:t>
      </w:r>
      <w:proofErr w:type="spellStart"/>
      <w:r w:rsidR="00B413A0" w:rsidRPr="00B413A0">
        <w:rPr>
          <w:rFonts w:ascii="Times New Roman" w:eastAsia="Calibri" w:hAnsi="Times New Roman" w:cs="Times New Roman"/>
          <w:sz w:val="24"/>
          <w:szCs w:val="24"/>
        </w:rPr>
        <w:t>Убинский</w:t>
      </w:r>
      <w:proofErr w:type="spellEnd"/>
      <w:r w:rsidR="00B413A0" w:rsidRPr="00B413A0">
        <w:rPr>
          <w:rFonts w:ascii="Times New Roman" w:eastAsia="Calibri" w:hAnsi="Times New Roman" w:cs="Times New Roman"/>
          <w:sz w:val="24"/>
          <w:szCs w:val="24"/>
        </w:rPr>
        <w:t xml:space="preserve"> 1» ОАО разрез «</w:t>
      </w:r>
      <w:proofErr w:type="spellStart"/>
      <w:r w:rsidR="00B413A0" w:rsidRPr="00B413A0">
        <w:rPr>
          <w:rFonts w:ascii="Times New Roman" w:eastAsia="Calibri" w:hAnsi="Times New Roman" w:cs="Times New Roman"/>
          <w:sz w:val="24"/>
          <w:szCs w:val="24"/>
        </w:rPr>
        <w:t>Шестаки</w:t>
      </w:r>
      <w:proofErr w:type="spellEnd"/>
      <w:r w:rsidR="00B413A0" w:rsidRPr="00B413A0">
        <w:rPr>
          <w:rFonts w:ascii="Times New Roman" w:eastAsia="Calibri" w:hAnsi="Times New Roman" w:cs="Times New Roman"/>
          <w:sz w:val="24"/>
          <w:szCs w:val="24"/>
        </w:rPr>
        <w:t>» в части очистных сооружений</w:t>
      </w:r>
      <w:r w:rsidR="002A27A6" w:rsidRPr="005D18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>Повышени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качества очистки карьерных и поверхностных сточных вод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</w:t>
      </w:r>
      <w:proofErr w:type="gramStart"/>
      <w:r w:rsidRPr="005D181A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proofErr w:type="gramEnd"/>
      <w:r w:rsidRPr="005D181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планируемой (намечаемой) хозяйственной и иной деятельности: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 – Кузбасс, </w:t>
      </w:r>
      <w:r w:rsidR="00B413A0">
        <w:rPr>
          <w:rFonts w:ascii="Times New Roman" w:eastAsia="Calibri" w:hAnsi="Times New Roman" w:cs="Times New Roman"/>
          <w:sz w:val="24"/>
          <w:szCs w:val="24"/>
        </w:rPr>
        <w:t>Ленинск-Кузнецкий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B413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413A0">
        <w:rPr>
          <w:rFonts w:ascii="Times New Roman" w:eastAsia="Calibri" w:hAnsi="Times New Roman" w:cs="Times New Roman"/>
          <w:sz w:val="24"/>
          <w:szCs w:val="24"/>
        </w:rPr>
        <w:t>Беловский</w:t>
      </w:r>
      <w:proofErr w:type="spellEnd"/>
      <w:r w:rsidR="00B413A0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01.0</w:t>
      </w:r>
      <w:r w:rsidR="00B413A0">
        <w:rPr>
          <w:rFonts w:ascii="Times New Roman" w:eastAsia="Calibri" w:hAnsi="Times New Roman" w:cs="Times New Roman"/>
          <w:sz w:val="24"/>
          <w:szCs w:val="24"/>
        </w:rPr>
        <w:t>9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.2023 – </w:t>
      </w:r>
      <w:r w:rsidR="004D08BF" w:rsidRPr="005D181A">
        <w:rPr>
          <w:rFonts w:ascii="Times New Roman" w:eastAsia="Calibri" w:hAnsi="Times New Roman" w:cs="Times New Roman"/>
          <w:sz w:val="24"/>
          <w:szCs w:val="24"/>
        </w:rPr>
        <w:t>31</w:t>
      </w:r>
      <w:r w:rsidRPr="005D181A">
        <w:rPr>
          <w:rFonts w:ascii="Times New Roman" w:eastAsia="Calibri" w:hAnsi="Times New Roman" w:cs="Times New Roman"/>
          <w:sz w:val="24"/>
          <w:szCs w:val="24"/>
        </w:rPr>
        <w:t>.0</w:t>
      </w:r>
      <w:r w:rsidR="00B413A0">
        <w:rPr>
          <w:rFonts w:ascii="Times New Roman" w:eastAsia="Calibri" w:hAnsi="Times New Roman" w:cs="Times New Roman"/>
          <w:sz w:val="24"/>
          <w:szCs w:val="24"/>
        </w:rPr>
        <w:t>1</w:t>
      </w:r>
      <w:r w:rsidRPr="005D181A">
        <w:rPr>
          <w:rFonts w:ascii="Times New Roman" w:eastAsia="Calibri" w:hAnsi="Times New Roman" w:cs="Times New Roman"/>
          <w:sz w:val="24"/>
          <w:szCs w:val="24"/>
        </w:rPr>
        <w:t>.202</w:t>
      </w:r>
      <w:r w:rsidR="00B413A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2A27A6" w:rsidRPr="001B4BE2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E2">
        <w:rPr>
          <w:rFonts w:ascii="Times New Roman" w:eastAsia="Calibri" w:hAnsi="Times New Roman" w:cs="Times New Roman"/>
          <w:sz w:val="24"/>
          <w:szCs w:val="24"/>
        </w:rPr>
        <w:t xml:space="preserve">Материалы объекта общественного обсуждения доступны в период с 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01</w:t>
      </w:r>
      <w:r w:rsidRPr="001B4BE2">
        <w:rPr>
          <w:rFonts w:ascii="Times New Roman" w:eastAsia="Calibri" w:hAnsi="Times New Roman" w:cs="Times New Roman"/>
          <w:sz w:val="24"/>
          <w:szCs w:val="24"/>
        </w:rPr>
        <w:t>.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12</w:t>
      </w:r>
      <w:r w:rsidRPr="001B4BE2">
        <w:rPr>
          <w:rFonts w:ascii="Times New Roman" w:eastAsia="Calibri" w:hAnsi="Times New Roman" w:cs="Times New Roman"/>
          <w:sz w:val="24"/>
          <w:szCs w:val="24"/>
        </w:rPr>
        <w:t xml:space="preserve">.2023 г. по 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30</w:t>
      </w:r>
      <w:r w:rsidRPr="001B4BE2">
        <w:rPr>
          <w:rFonts w:ascii="Times New Roman" w:eastAsia="Calibri" w:hAnsi="Times New Roman" w:cs="Times New Roman"/>
          <w:sz w:val="24"/>
          <w:szCs w:val="24"/>
        </w:rPr>
        <w:t>.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12</w:t>
      </w:r>
      <w:r w:rsidRPr="001B4BE2">
        <w:rPr>
          <w:rFonts w:ascii="Times New Roman" w:eastAsia="Calibri" w:hAnsi="Times New Roman" w:cs="Times New Roman"/>
          <w:sz w:val="24"/>
          <w:szCs w:val="24"/>
        </w:rPr>
        <w:t>.2023 г. в следующих местах:</w:t>
      </w:r>
    </w:p>
    <w:p w:rsidR="00B413A0" w:rsidRPr="00B413A0" w:rsidRDefault="00B413A0" w:rsidP="00A17175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- в печатном виде в здании Администрации Ленинск-Кузнецкого муниципального округа по адресу: 652507, Кемеровская область-Кузбасс, г. Ленинск-Кузнецкий,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Ленина, д. 7,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. 15, в рабочие часы понедельник – четверг 8:00-17:00, пятница 8:00-16:00 (обеденный </w:t>
      </w:r>
      <w:r w:rsidRPr="00B413A0">
        <w:rPr>
          <w:rFonts w:ascii="Times New Roman" w:eastAsia="Calibri" w:hAnsi="Times New Roman" w:cs="Times New Roman"/>
          <w:sz w:val="24"/>
          <w:szCs w:val="24"/>
        </w:rPr>
        <w:lastRenderedPageBreak/>
        <w:t>перерыв 12:00-12:48), за исключением выходных и праздничных дней;</w:t>
      </w:r>
    </w:p>
    <w:p w:rsidR="00B413A0" w:rsidRPr="00B413A0" w:rsidRDefault="00B413A0" w:rsidP="00B413A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- в печатном виде в здании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Подгорновского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отдела МКУ «Территориальное управление администрации Ленинск-Кузнецкого муниципального округа» по адресу: 652582, Кемеровская область-Кузбасс, Ленинск-Кузнецкий </w:t>
      </w:r>
      <w:r w:rsidR="0094580F">
        <w:rPr>
          <w:rFonts w:ascii="Times New Roman" w:eastAsia="Calibri" w:hAnsi="Times New Roman" w:cs="Times New Roman"/>
          <w:sz w:val="24"/>
          <w:szCs w:val="24"/>
        </w:rPr>
        <w:t>район</w:t>
      </w:r>
      <w:r w:rsidRPr="00B413A0">
        <w:rPr>
          <w:rFonts w:ascii="Times New Roman" w:eastAsia="Calibri" w:hAnsi="Times New Roman" w:cs="Times New Roman"/>
          <w:sz w:val="24"/>
          <w:szCs w:val="24"/>
        </w:rPr>
        <w:t>, с. Подгорное, пер. Кольцевой, д.7, в рабочие часы понедельник - четверг 8:00-17:00, пятница 8:00-16:00 (обеденный перерыв 12:00-12:48), за исключением выходных и праздничных дней;</w:t>
      </w:r>
    </w:p>
    <w:p w:rsidR="00B413A0" w:rsidRDefault="00B413A0" w:rsidP="00B413A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>- в электронном виде на официальном сайте администрации Ленинск-Кузнецкого муниципального округа www.lnkrayon.ru в информационно-телекоммуникационной сети «Интернет» (раздел «Деятельность», подраздел «Общественные обсуждения»).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В печатном виде материалы доступны в рабочие часы за исключением выходных и праздничных дней, в электронном виде – круглосуточно.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Предполагаемая форма и срок проведения общественных обсуждений: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Общественные обсуждения проводятся в форме опроса в течение 30 календарных дней (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с 01.12.2023 г. по 30.12.2023 г.</w:t>
      </w: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 включительно)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Сроки проведения опроса, место размещения и сбора опросных листов: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Опрос проводится в период с </w:t>
      </w:r>
      <w:r w:rsidR="001B4BE2" w:rsidRPr="001B4BE2">
        <w:rPr>
          <w:rFonts w:ascii="Times New Roman" w:eastAsia="Calibri" w:hAnsi="Times New Roman" w:cs="Times New Roman"/>
          <w:sz w:val="24"/>
          <w:szCs w:val="24"/>
        </w:rPr>
        <w:t>01.12.2023 г. по 30.12.2023 г.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Место размещения опросных листов, в том числе в электронном виде, не отличается от мест доступности материалов</w:t>
      </w:r>
      <w:r w:rsidR="006B15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 (исполнителя)</w:t>
      </w:r>
      <w:r w:rsidR="00B413A0">
        <w:rPr>
          <w:rFonts w:ascii="Times New Roman" w:eastAsia="Calibri" w:hAnsi="Times New Roman" w:cs="Times New Roman"/>
          <w:sz w:val="24"/>
          <w:szCs w:val="24"/>
        </w:rPr>
        <w:t xml:space="preserve"> и (или) органа местного самоуправления.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Форма представления замечаний и предложений: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>Замечания и предложения можно оставить в письменном виде путем заполнения опросных листов, а также путем внесения записей в «Журналы учета замечаний и предложений общественности», размещенных в местах доступности объекта общественных обсуждений.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Заполненные и подписанные опросные листы можно оставить в местах доступности материалов либо направить по электронной почте в адрес ответственных лиц со стороны заказчика (исполнителя) </w:t>
      </w:r>
      <w:r w:rsidR="00B413A0">
        <w:rPr>
          <w:rFonts w:ascii="Times New Roman" w:eastAsia="Calibri" w:hAnsi="Times New Roman" w:cs="Times New Roman"/>
          <w:sz w:val="24"/>
          <w:szCs w:val="24"/>
        </w:rPr>
        <w:t>и (или) органа местного самоуправления.</w:t>
      </w:r>
    </w:p>
    <w:p w:rsidR="002A27A6" w:rsidRPr="005D181A" w:rsidRDefault="002A27A6" w:rsidP="002A27A6">
      <w:pPr>
        <w:keepNext/>
        <w:spacing w:before="120"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81A">
        <w:rPr>
          <w:rFonts w:ascii="Times New Roman" w:eastAsia="Calibri" w:hAnsi="Times New Roman" w:cs="Times New Roman"/>
          <w:b/>
          <w:sz w:val="24"/>
          <w:szCs w:val="24"/>
        </w:rPr>
        <w:t>Контактные данные ответственных лиц:</w:t>
      </w:r>
    </w:p>
    <w:p w:rsidR="002A27A6" w:rsidRPr="005D181A" w:rsidRDefault="00B413A0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Со стороны заказчика: </w:t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Лавинская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Викторовна, телефон +7 (384-52) 9-52-40, e</w:t>
      </w:r>
      <w:r w:rsidR="00253DCB">
        <w:rPr>
          <w:rFonts w:ascii="Times New Roman" w:eastAsia="Calibri" w:hAnsi="Times New Roman" w:cs="Times New Roman"/>
          <w:sz w:val="24"/>
          <w:szCs w:val="24"/>
        </w:rPr>
        <w:noBreakHyphen/>
      </w:r>
      <w:proofErr w:type="spellStart"/>
      <w:r w:rsidRPr="00B413A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413A0">
        <w:rPr>
          <w:rFonts w:ascii="Times New Roman" w:eastAsia="Calibri" w:hAnsi="Times New Roman" w:cs="Times New Roman"/>
          <w:sz w:val="24"/>
          <w:szCs w:val="24"/>
        </w:rPr>
        <w:t>: t.lavinskaya@shestaki.stroyservis.com.</w:t>
      </w:r>
    </w:p>
    <w:p w:rsidR="002A27A6" w:rsidRPr="005D181A" w:rsidRDefault="002A27A6" w:rsidP="002A27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1A">
        <w:rPr>
          <w:rFonts w:ascii="Times New Roman" w:eastAsia="Calibri" w:hAnsi="Times New Roman" w:cs="Times New Roman"/>
          <w:sz w:val="24"/>
          <w:szCs w:val="24"/>
        </w:rPr>
        <w:t xml:space="preserve">Со стороны исполнителя: </w:t>
      </w:r>
      <w:r w:rsidR="00B413A0">
        <w:rPr>
          <w:rFonts w:ascii="Times New Roman" w:eastAsia="Calibri" w:hAnsi="Times New Roman" w:cs="Times New Roman"/>
          <w:sz w:val="24"/>
          <w:szCs w:val="24"/>
        </w:rPr>
        <w:t xml:space="preserve">Леднева Анастасия Сергеевна, </w:t>
      </w:r>
      <w:r w:rsidRPr="005D181A">
        <w:rPr>
          <w:rFonts w:ascii="Times New Roman" w:eastAsia="Calibri" w:hAnsi="Times New Roman" w:cs="Times New Roman"/>
          <w:sz w:val="24"/>
          <w:szCs w:val="24"/>
        </w:rPr>
        <w:t>телефон +7-950-263-9946, e</w:t>
      </w:r>
      <w:r w:rsidR="00253DCB">
        <w:rPr>
          <w:rFonts w:ascii="Times New Roman" w:eastAsia="Calibri" w:hAnsi="Times New Roman" w:cs="Times New Roman"/>
          <w:sz w:val="24"/>
          <w:szCs w:val="24"/>
        </w:rPr>
        <w:noBreakHyphen/>
      </w:r>
      <w:proofErr w:type="spellStart"/>
      <w:r w:rsidRPr="005D181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D181A">
        <w:rPr>
          <w:rFonts w:ascii="Times New Roman" w:eastAsia="Calibri" w:hAnsi="Times New Roman" w:cs="Times New Roman"/>
          <w:sz w:val="24"/>
          <w:szCs w:val="24"/>
        </w:rPr>
        <w:t>:</w:t>
      </w:r>
      <w:r w:rsidR="00EE768C" w:rsidRPr="005D181A">
        <w:rPr>
          <w:rFonts w:ascii="Times New Roman" w:eastAsia="Calibri" w:hAnsi="Times New Roman" w:cs="Times New Roman"/>
          <w:sz w:val="24"/>
          <w:szCs w:val="24"/>
        </w:rPr>
        <w:t> </w:t>
      </w:r>
      <w:r w:rsidRPr="005D181A">
        <w:rPr>
          <w:rFonts w:ascii="Times New Roman" w:eastAsia="Calibri" w:hAnsi="Times New Roman" w:cs="Times New Roman"/>
          <w:sz w:val="24"/>
          <w:szCs w:val="24"/>
        </w:rPr>
        <w:t>anastasia.ledneva@kuzproekt.com.</w:t>
      </w:r>
    </w:p>
    <w:p w:rsidR="002A27A6" w:rsidRPr="00B413A0" w:rsidRDefault="00B413A0" w:rsidP="009458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органа местного </w:t>
      </w:r>
      <w:r w:rsidRPr="00221351">
        <w:rPr>
          <w:rFonts w:ascii="Times New Roman" w:hAnsi="Times New Roman" w:cs="Times New Roman"/>
          <w:sz w:val="24"/>
          <w:szCs w:val="24"/>
        </w:rPr>
        <w:t xml:space="preserve">самоуправления: Плесовских Елена Викторовна, телефон: +7 (38456) 3-28-94, </w:t>
      </w:r>
      <w:r w:rsidRPr="002213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1351">
        <w:rPr>
          <w:rFonts w:ascii="Times New Roman" w:hAnsi="Times New Roman" w:cs="Times New Roman"/>
          <w:sz w:val="24"/>
          <w:szCs w:val="24"/>
        </w:rPr>
        <w:t>-</w:t>
      </w:r>
      <w:r w:rsidRPr="002213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1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3DCB">
        <w:rPr>
          <w:rFonts w:ascii="Times New Roman" w:hAnsi="Times New Roman" w:cs="Times New Roman"/>
          <w:sz w:val="24"/>
          <w:szCs w:val="24"/>
          <w:lang w:val="en-US"/>
        </w:rPr>
        <w:t>ecologlnkmo</w:t>
      </w:r>
      <w:proofErr w:type="spellEnd"/>
      <w:r w:rsidRPr="00221351">
        <w:rPr>
          <w:rFonts w:ascii="Times New Roman" w:hAnsi="Times New Roman" w:cs="Times New Roman"/>
          <w:sz w:val="24"/>
          <w:szCs w:val="24"/>
        </w:rPr>
        <w:t>@</w:t>
      </w:r>
      <w:r w:rsidR="00253DCB">
        <w:rPr>
          <w:rFonts w:ascii="Times New Roman" w:hAnsi="Times New Roman" w:cs="Times New Roman"/>
          <w:sz w:val="24"/>
          <w:szCs w:val="24"/>
        </w:rPr>
        <w:t>gmail.com</w:t>
      </w:r>
      <w:r w:rsidRPr="00221351">
        <w:rPr>
          <w:rFonts w:ascii="Times New Roman" w:hAnsi="Times New Roman" w:cs="Times New Roman"/>
          <w:sz w:val="24"/>
          <w:szCs w:val="24"/>
        </w:rPr>
        <w:t>.</w:t>
      </w:r>
    </w:p>
    <w:sectPr w:rsidR="002A27A6" w:rsidRPr="00B413A0" w:rsidSect="00A17175">
      <w:footerReference w:type="default" r:id="rId7"/>
      <w:pgSz w:w="11906" w:h="16838"/>
      <w:pgMar w:top="1701" w:right="851" w:bottom="130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08" w:rsidRDefault="00474E08" w:rsidP="005457C1">
      <w:pPr>
        <w:spacing w:after="0" w:line="240" w:lineRule="auto"/>
      </w:pPr>
      <w:r>
        <w:separator/>
      </w:r>
    </w:p>
  </w:endnote>
  <w:endnote w:type="continuationSeparator" w:id="0">
    <w:p w:rsidR="00474E08" w:rsidRDefault="00474E08" w:rsidP="005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A6" w:rsidRPr="001B3302" w:rsidRDefault="002A27A6" w:rsidP="002A27A6">
    <w:pPr>
      <w:widowControl w:val="0"/>
      <w:autoSpaceDE w:val="0"/>
      <w:autoSpaceDN w:val="0"/>
      <w:spacing w:after="0" w:line="240" w:lineRule="auto"/>
      <w:rPr>
        <w:rFonts w:ascii="Lato" w:hAnsi="Lato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08" w:rsidRDefault="00474E08" w:rsidP="005457C1">
      <w:pPr>
        <w:spacing w:after="0" w:line="240" w:lineRule="auto"/>
      </w:pPr>
      <w:r>
        <w:separator/>
      </w:r>
    </w:p>
  </w:footnote>
  <w:footnote w:type="continuationSeparator" w:id="0">
    <w:p w:rsidR="00474E08" w:rsidRDefault="00474E08" w:rsidP="0054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F3"/>
    <w:multiLevelType w:val="hybridMultilevel"/>
    <w:tmpl w:val="4A10AC84"/>
    <w:lvl w:ilvl="0" w:tplc="E35A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9720E"/>
    <w:multiLevelType w:val="hybridMultilevel"/>
    <w:tmpl w:val="9814A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BE1237"/>
    <w:multiLevelType w:val="hybridMultilevel"/>
    <w:tmpl w:val="A73884EE"/>
    <w:lvl w:ilvl="0" w:tplc="90105A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28758B"/>
    <w:multiLevelType w:val="hybridMultilevel"/>
    <w:tmpl w:val="3CDC1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B5A"/>
    <w:rsid w:val="00007F70"/>
    <w:rsid w:val="00012571"/>
    <w:rsid w:val="00013301"/>
    <w:rsid w:val="00014FB0"/>
    <w:rsid w:val="00022172"/>
    <w:rsid w:val="00056540"/>
    <w:rsid w:val="000567D0"/>
    <w:rsid w:val="00061F93"/>
    <w:rsid w:val="00062585"/>
    <w:rsid w:val="00070C75"/>
    <w:rsid w:val="00077293"/>
    <w:rsid w:val="00077724"/>
    <w:rsid w:val="0007798B"/>
    <w:rsid w:val="00083FD0"/>
    <w:rsid w:val="00085B1A"/>
    <w:rsid w:val="00085D7F"/>
    <w:rsid w:val="000B2BF7"/>
    <w:rsid w:val="000C0677"/>
    <w:rsid w:val="000C7490"/>
    <w:rsid w:val="000D3382"/>
    <w:rsid w:val="000E48A0"/>
    <w:rsid w:val="0010037E"/>
    <w:rsid w:val="00110C05"/>
    <w:rsid w:val="00134F2C"/>
    <w:rsid w:val="001378EA"/>
    <w:rsid w:val="00140EDF"/>
    <w:rsid w:val="001551C7"/>
    <w:rsid w:val="00170703"/>
    <w:rsid w:val="0017502C"/>
    <w:rsid w:val="001857AE"/>
    <w:rsid w:val="001A5818"/>
    <w:rsid w:val="001B3302"/>
    <w:rsid w:val="001B4BE2"/>
    <w:rsid w:val="00201C42"/>
    <w:rsid w:val="00201E71"/>
    <w:rsid w:val="00214799"/>
    <w:rsid w:val="00222975"/>
    <w:rsid w:val="00253DCB"/>
    <w:rsid w:val="002754F6"/>
    <w:rsid w:val="002A06AB"/>
    <w:rsid w:val="002A27A6"/>
    <w:rsid w:val="002B1775"/>
    <w:rsid w:val="002C0BF2"/>
    <w:rsid w:val="002D6733"/>
    <w:rsid w:val="002D7814"/>
    <w:rsid w:val="002E1AF2"/>
    <w:rsid w:val="002E6438"/>
    <w:rsid w:val="00302217"/>
    <w:rsid w:val="00327D9B"/>
    <w:rsid w:val="00340F3B"/>
    <w:rsid w:val="003B3CE3"/>
    <w:rsid w:val="003B79A5"/>
    <w:rsid w:val="003D633F"/>
    <w:rsid w:val="003D6512"/>
    <w:rsid w:val="00402627"/>
    <w:rsid w:val="00424079"/>
    <w:rsid w:val="004256AC"/>
    <w:rsid w:val="00456015"/>
    <w:rsid w:val="004620B7"/>
    <w:rsid w:val="004727E0"/>
    <w:rsid w:val="00474E08"/>
    <w:rsid w:val="004929B5"/>
    <w:rsid w:val="004D08BF"/>
    <w:rsid w:val="004D4664"/>
    <w:rsid w:val="004F5442"/>
    <w:rsid w:val="00500D84"/>
    <w:rsid w:val="0051148F"/>
    <w:rsid w:val="00514B7E"/>
    <w:rsid w:val="00520A7A"/>
    <w:rsid w:val="00525315"/>
    <w:rsid w:val="00530AAA"/>
    <w:rsid w:val="005457C1"/>
    <w:rsid w:val="005469B3"/>
    <w:rsid w:val="005A7CF4"/>
    <w:rsid w:val="005B0D09"/>
    <w:rsid w:val="005B28DD"/>
    <w:rsid w:val="005B3F0A"/>
    <w:rsid w:val="005C0028"/>
    <w:rsid w:val="005C2294"/>
    <w:rsid w:val="005C77F2"/>
    <w:rsid w:val="005D181A"/>
    <w:rsid w:val="005D43B8"/>
    <w:rsid w:val="005D66F8"/>
    <w:rsid w:val="005F0207"/>
    <w:rsid w:val="005F17D9"/>
    <w:rsid w:val="006123A7"/>
    <w:rsid w:val="00654360"/>
    <w:rsid w:val="00671212"/>
    <w:rsid w:val="00675AAD"/>
    <w:rsid w:val="006963E6"/>
    <w:rsid w:val="006A7C77"/>
    <w:rsid w:val="006B1526"/>
    <w:rsid w:val="006B6980"/>
    <w:rsid w:val="006C505B"/>
    <w:rsid w:val="006E46B5"/>
    <w:rsid w:val="006E7E8F"/>
    <w:rsid w:val="006F382B"/>
    <w:rsid w:val="00762545"/>
    <w:rsid w:val="00763DAB"/>
    <w:rsid w:val="00793EA6"/>
    <w:rsid w:val="007B1D52"/>
    <w:rsid w:val="007B4357"/>
    <w:rsid w:val="007C082B"/>
    <w:rsid w:val="007C70D1"/>
    <w:rsid w:val="007F160D"/>
    <w:rsid w:val="00825FD2"/>
    <w:rsid w:val="00832CD0"/>
    <w:rsid w:val="008416D1"/>
    <w:rsid w:val="00841EE8"/>
    <w:rsid w:val="0085603B"/>
    <w:rsid w:val="00866225"/>
    <w:rsid w:val="008714FD"/>
    <w:rsid w:val="008769F0"/>
    <w:rsid w:val="008952A7"/>
    <w:rsid w:val="008B1C92"/>
    <w:rsid w:val="008D586C"/>
    <w:rsid w:val="00933614"/>
    <w:rsid w:val="0094580F"/>
    <w:rsid w:val="00946267"/>
    <w:rsid w:val="009C71C0"/>
    <w:rsid w:val="009E1EDE"/>
    <w:rsid w:val="009F0457"/>
    <w:rsid w:val="00A17175"/>
    <w:rsid w:val="00A3019F"/>
    <w:rsid w:val="00A33808"/>
    <w:rsid w:val="00A510C0"/>
    <w:rsid w:val="00A55676"/>
    <w:rsid w:val="00A66989"/>
    <w:rsid w:val="00A77B30"/>
    <w:rsid w:val="00A80A28"/>
    <w:rsid w:val="00A80B5A"/>
    <w:rsid w:val="00A92356"/>
    <w:rsid w:val="00A97A88"/>
    <w:rsid w:val="00AC1046"/>
    <w:rsid w:val="00AC7707"/>
    <w:rsid w:val="00AC7D07"/>
    <w:rsid w:val="00AE2043"/>
    <w:rsid w:val="00AE6D78"/>
    <w:rsid w:val="00AF0C20"/>
    <w:rsid w:val="00AF517E"/>
    <w:rsid w:val="00B02DCF"/>
    <w:rsid w:val="00B10BD0"/>
    <w:rsid w:val="00B119C4"/>
    <w:rsid w:val="00B255F5"/>
    <w:rsid w:val="00B30886"/>
    <w:rsid w:val="00B413A0"/>
    <w:rsid w:val="00B53EEF"/>
    <w:rsid w:val="00B82AEE"/>
    <w:rsid w:val="00B914B4"/>
    <w:rsid w:val="00BC1EA2"/>
    <w:rsid w:val="00BC2EAD"/>
    <w:rsid w:val="00BC3B68"/>
    <w:rsid w:val="00BD0318"/>
    <w:rsid w:val="00BE176E"/>
    <w:rsid w:val="00BE6E49"/>
    <w:rsid w:val="00BF1CE7"/>
    <w:rsid w:val="00BF2503"/>
    <w:rsid w:val="00BF33D0"/>
    <w:rsid w:val="00C07EA4"/>
    <w:rsid w:val="00C17912"/>
    <w:rsid w:val="00C17CB9"/>
    <w:rsid w:val="00C26CDD"/>
    <w:rsid w:val="00C837E7"/>
    <w:rsid w:val="00CB4BD3"/>
    <w:rsid w:val="00CB62DA"/>
    <w:rsid w:val="00CF2768"/>
    <w:rsid w:val="00D662E2"/>
    <w:rsid w:val="00D67C38"/>
    <w:rsid w:val="00D81632"/>
    <w:rsid w:val="00DA39AF"/>
    <w:rsid w:val="00DE03B2"/>
    <w:rsid w:val="00DE5B40"/>
    <w:rsid w:val="00E07A23"/>
    <w:rsid w:val="00E161CD"/>
    <w:rsid w:val="00E27CE1"/>
    <w:rsid w:val="00E4115C"/>
    <w:rsid w:val="00E47030"/>
    <w:rsid w:val="00E53DD3"/>
    <w:rsid w:val="00E8042B"/>
    <w:rsid w:val="00E85E5D"/>
    <w:rsid w:val="00EC6224"/>
    <w:rsid w:val="00EE4692"/>
    <w:rsid w:val="00EE72FF"/>
    <w:rsid w:val="00EE768C"/>
    <w:rsid w:val="00EF0D5A"/>
    <w:rsid w:val="00EF3DD4"/>
    <w:rsid w:val="00EF622B"/>
    <w:rsid w:val="00F03CFF"/>
    <w:rsid w:val="00F30358"/>
    <w:rsid w:val="00F3472F"/>
    <w:rsid w:val="00F45DEE"/>
    <w:rsid w:val="00F57100"/>
    <w:rsid w:val="00F76820"/>
    <w:rsid w:val="00F9685A"/>
    <w:rsid w:val="00FA386A"/>
    <w:rsid w:val="00FA77CA"/>
    <w:rsid w:val="00FB25FE"/>
    <w:rsid w:val="00FB7A9C"/>
    <w:rsid w:val="00FC1E73"/>
    <w:rsid w:val="00FC3A4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ED786"/>
  <w15:docId w15:val="{4F255B0C-08C2-4923-B287-2EE4B0E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A5"/>
    <w:rPr>
      <w:lang w:eastAsia="ru-RU"/>
    </w:rPr>
  </w:style>
  <w:style w:type="paragraph" w:styleId="1">
    <w:name w:val="heading 1"/>
    <w:basedOn w:val="a"/>
    <w:next w:val="a"/>
    <w:link w:val="10"/>
    <w:uiPriority w:val="9"/>
    <w:rsid w:val="005D1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57C1"/>
  </w:style>
  <w:style w:type="paragraph" w:styleId="a5">
    <w:name w:val="footer"/>
    <w:basedOn w:val="a"/>
    <w:link w:val="a6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457C1"/>
  </w:style>
  <w:style w:type="table" w:styleId="a7">
    <w:name w:val="Table Grid"/>
    <w:basedOn w:val="a1"/>
    <w:uiPriority w:val="39"/>
    <w:rsid w:val="005457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5D181A"/>
    <w:pPr>
      <w:spacing w:after="0" w:line="312" w:lineRule="auto"/>
      <w:ind w:firstLine="709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5D181A"/>
    <w:rPr>
      <w:rFonts w:ascii="Times New Roman" w:hAnsi="Times New Roman" w:cs="Times New Roman"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B7E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63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5D18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Стукова</dc:creator>
  <cp:lastModifiedBy>Анастасия Сергеевна Леднева</cp:lastModifiedBy>
  <cp:revision>18</cp:revision>
  <cp:lastPrinted>2022-08-12T07:21:00Z</cp:lastPrinted>
  <dcterms:created xsi:type="dcterms:W3CDTF">2023-05-16T05:51:00Z</dcterms:created>
  <dcterms:modified xsi:type="dcterms:W3CDTF">2023-11-21T08:22:00Z</dcterms:modified>
</cp:coreProperties>
</file>