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A6" w:rsidRPr="002A27A6" w:rsidRDefault="002A27A6" w:rsidP="002A27A6">
      <w:pPr>
        <w:spacing w:after="240" w:line="256" w:lineRule="auto"/>
        <w:jc w:val="center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Заказчик работ по оценке воздействия на окружающую среду: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ООО «Разрез «Березовский», ОГРН 1044223000799, ИНН 4223035452, юридический и фактический адрес: 653212, Кемеровская область – Кузбасс, 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Прокопьевский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 xml:space="preserve"> муниципальный округ, п. 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Калачево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>, ул. Мира, д. 9, стр. 16; телефон / факс: +7 (3843) 99-36-52; адрес электронной почты: priberezovsky@berezovsky.stroyservis.com.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Исполнитель работ по оценке воздействия на окружающую среду: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ООО «КПК», ОГРН: 1094205019743, ИНН: 4205187332, юридический адрес: 121552, г. Москва, ул. 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Ярцевская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>, д. 34, корп. 1, пом. I, ком. 7, оф. 21; фактический адрес: 650004, Кемеровская область-Кузбасс, г. Кемерово, пр. Ленина, 59/1, 4 этаж; телефон +7 (3842) 65-70-02, факс: отсутствует, адрес электронной почты: proekt@kuzproekt.com.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Орган местного самоуправления, ответственный за организацию общественного обсуждения: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Администрация Прокопьевского муниципального округа, юридический и фактический адрес: 653033, Кемеровская область-Кузбасс, г. Прокопьевск, пр. Гагарина, 1в; </w:t>
      </w:r>
      <w:r w:rsidR="007D78E3" w:rsidRPr="002A27A6">
        <w:rPr>
          <w:rFonts w:ascii="Lato" w:eastAsia="Calibri" w:hAnsi="Lato" w:cs="Times New Roman"/>
          <w:sz w:val="24"/>
          <w:szCs w:val="24"/>
        </w:rPr>
        <w:t>телефон / факс:</w:t>
      </w:r>
      <w:r w:rsidR="007D78E3">
        <w:rPr>
          <w:rFonts w:ascii="Lato" w:eastAsia="Calibri" w:hAnsi="Lato" w:cs="Times New Roman"/>
          <w:sz w:val="24"/>
          <w:szCs w:val="24"/>
        </w:rPr>
        <w:t xml:space="preserve"> +7 (3846) 62-12-14 / </w:t>
      </w:r>
      <w:r w:rsidRPr="002A27A6">
        <w:rPr>
          <w:rFonts w:ascii="Lato" w:eastAsia="Calibri" w:hAnsi="Lato" w:cs="Times New Roman"/>
          <w:sz w:val="24"/>
          <w:szCs w:val="24"/>
        </w:rPr>
        <w:t>62-55-02, адрес электронной почты: adm-prokop-rn@ako.ru.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Наименование планируемой (намечаемой) хозяйственной и иной деятельности: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«Технический проект отработки запасов известняка на участке «Чибуринский» ООО «Разрез «Березовский»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Цель планируемой (намечаемой) хозяйственной и иной деятельности: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Разведка и добыча известняка (строительного камня)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Предварительное место реализации планируемой (намечаемой) хозяйственной и иной деятельности: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 xml:space="preserve">Кемеровская область – Кузбасс, 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Прокопьевский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 xml:space="preserve"> муниципальный округ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Планируемые сроки проведения оценки воздействия на окружающую среду: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01.0</w:t>
      </w:r>
      <w:r w:rsidRPr="004D08BF">
        <w:rPr>
          <w:rFonts w:ascii="Lato" w:eastAsia="Calibri" w:hAnsi="Lato" w:cs="Times New Roman"/>
          <w:sz w:val="24"/>
          <w:szCs w:val="24"/>
        </w:rPr>
        <w:t xml:space="preserve">4.2023 – </w:t>
      </w:r>
      <w:r w:rsidR="004D08BF" w:rsidRPr="004D08BF">
        <w:rPr>
          <w:rFonts w:ascii="Lato" w:eastAsia="Calibri" w:hAnsi="Lato" w:cs="Times New Roman"/>
          <w:sz w:val="24"/>
          <w:szCs w:val="24"/>
        </w:rPr>
        <w:t>31</w:t>
      </w:r>
      <w:r w:rsidRPr="004D08BF">
        <w:rPr>
          <w:rFonts w:ascii="Lato" w:eastAsia="Calibri" w:hAnsi="Lato" w:cs="Times New Roman"/>
          <w:sz w:val="24"/>
          <w:szCs w:val="24"/>
        </w:rPr>
        <w:t>.0</w:t>
      </w:r>
      <w:r w:rsidR="004D08BF" w:rsidRPr="004D08BF">
        <w:rPr>
          <w:rFonts w:ascii="Lato" w:eastAsia="Calibri" w:hAnsi="Lato" w:cs="Times New Roman"/>
          <w:sz w:val="24"/>
          <w:szCs w:val="24"/>
        </w:rPr>
        <w:t>7</w:t>
      </w:r>
      <w:r w:rsidRPr="004D08BF">
        <w:rPr>
          <w:rFonts w:ascii="Lato" w:eastAsia="Calibri" w:hAnsi="Lato" w:cs="Times New Roman"/>
          <w:sz w:val="24"/>
          <w:szCs w:val="24"/>
        </w:rPr>
        <w:t>.2023</w:t>
      </w:r>
    </w:p>
    <w:p w:rsidR="002A27A6" w:rsidRPr="004D08BF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Место и сроки доступности объекта общественного обсуждения: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Материалы объекта общественного обсуждения доступны в период с </w:t>
      </w:r>
      <w:r w:rsidR="007D78E3">
        <w:rPr>
          <w:rFonts w:ascii="Lato" w:eastAsia="Calibri" w:hAnsi="Lato" w:cs="Times New Roman"/>
          <w:sz w:val="24"/>
          <w:szCs w:val="24"/>
        </w:rPr>
        <w:t>19</w:t>
      </w:r>
      <w:r w:rsidRPr="004D08BF">
        <w:rPr>
          <w:rFonts w:ascii="Lato" w:eastAsia="Calibri" w:hAnsi="Lato" w:cs="Times New Roman"/>
          <w:sz w:val="24"/>
          <w:szCs w:val="24"/>
        </w:rPr>
        <w:t xml:space="preserve">.06.2023 г. по </w:t>
      </w:r>
      <w:r w:rsidR="007D78E3">
        <w:rPr>
          <w:rFonts w:ascii="Lato" w:eastAsia="Calibri" w:hAnsi="Lato" w:cs="Times New Roman"/>
          <w:sz w:val="24"/>
          <w:szCs w:val="24"/>
        </w:rPr>
        <w:t>18</w:t>
      </w:r>
      <w:r w:rsidRPr="004D08BF">
        <w:rPr>
          <w:rFonts w:ascii="Lato" w:eastAsia="Calibri" w:hAnsi="Lato" w:cs="Times New Roman"/>
          <w:sz w:val="24"/>
          <w:szCs w:val="24"/>
        </w:rPr>
        <w:t>.07.2023 г. в следующих местах: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- в печатном виде в здании администрации Прокопьевского муниципального округа, по адресу: 653033, Кем</w:t>
      </w:r>
      <w:r w:rsidRPr="004D08BF">
        <w:rPr>
          <w:rFonts w:ascii="Lato" w:eastAsia="Calibri" w:hAnsi="Lato" w:cs="Times New Roman"/>
          <w:sz w:val="24"/>
          <w:szCs w:val="24"/>
        </w:rPr>
        <w:t xml:space="preserve">еровская область-Кузбасс, г. Прокопьевск, пр. Гагарина, 1в, </w:t>
      </w:r>
      <w:proofErr w:type="spellStart"/>
      <w:r w:rsidRPr="004D08BF">
        <w:rPr>
          <w:rFonts w:ascii="Lato" w:eastAsia="Calibri" w:hAnsi="Lato" w:cs="Times New Roman"/>
          <w:sz w:val="24"/>
          <w:szCs w:val="24"/>
        </w:rPr>
        <w:t>каб</w:t>
      </w:r>
      <w:proofErr w:type="spellEnd"/>
      <w:r w:rsidRPr="004D08BF">
        <w:rPr>
          <w:rFonts w:ascii="Lato" w:eastAsia="Calibri" w:hAnsi="Lato" w:cs="Times New Roman"/>
          <w:sz w:val="24"/>
          <w:szCs w:val="24"/>
        </w:rPr>
        <w:t>. 40</w:t>
      </w:r>
      <w:r w:rsidR="004D08BF">
        <w:rPr>
          <w:rFonts w:ascii="Lato" w:eastAsia="Calibri" w:hAnsi="Lato" w:cs="Times New Roman"/>
          <w:sz w:val="24"/>
          <w:szCs w:val="24"/>
        </w:rPr>
        <w:t>2</w:t>
      </w:r>
      <w:r w:rsidRPr="004D08BF">
        <w:rPr>
          <w:rFonts w:ascii="Lato" w:eastAsia="Calibri" w:hAnsi="Lato" w:cs="Times New Roman"/>
          <w:sz w:val="24"/>
          <w:szCs w:val="24"/>
        </w:rPr>
        <w:t xml:space="preserve">; режим </w:t>
      </w:r>
      <w:r w:rsidRPr="004D08BF">
        <w:rPr>
          <w:rFonts w:ascii="Lato" w:eastAsia="Calibri" w:hAnsi="Lato" w:cs="Times New Roman"/>
          <w:sz w:val="24"/>
          <w:szCs w:val="24"/>
        </w:rPr>
        <w:lastRenderedPageBreak/>
        <w:t>работы: понедельник – четверг с 8:00-17:00, пятница с 8:00-16:00 (обеденный перерыв 12:00-13:00);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- в печатном виде в здании Калачевского территориального отдела Территориального управления администрации Прокопьевского муниципального округа по адресу: 653212, Кемеровская область-Кузбасс, </w:t>
      </w:r>
      <w:proofErr w:type="spellStart"/>
      <w:r w:rsidRPr="004D08BF">
        <w:rPr>
          <w:rFonts w:ascii="Lato" w:eastAsia="Calibri" w:hAnsi="Lato" w:cs="Times New Roman"/>
          <w:sz w:val="24"/>
          <w:szCs w:val="24"/>
        </w:rPr>
        <w:t>Прокопьевский</w:t>
      </w:r>
      <w:proofErr w:type="spellEnd"/>
      <w:r w:rsidRPr="004D08BF">
        <w:rPr>
          <w:rFonts w:ascii="Lato" w:eastAsia="Calibri" w:hAnsi="Lato" w:cs="Times New Roman"/>
          <w:sz w:val="24"/>
          <w:szCs w:val="24"/>
        </w:rPr>
        <w:t xml:space="preserve"> муниципальный округ, пос. </w:t>
      </w:r>
      <w:proofErr w:type="spellStart"/>
      <w:r w:rsidRPr="004D08BF">
        <w:rPr>
          <w:rFonts w:ascii="Lato" w:eastAsia="Calibri" w:hAnsi="Lato" w:cs="Times New Roman"/>
          <w:sz w:val="24"/>
          <w:szCs w:val="24"/>
        </w:rPr>
        <w:t>Калачево</w:t>
      </w:r>
      <w:proofErr w:type="spellEnd"/>
      <w:r w:rsidRPr="004D08BF">
        <w:rPr>
          <w:rFonts w:ascii="Lato" w:eastAsia="Calibri" w:hAnsi="Lato" w:cs="Times New Roman"/>
          <w:sz w:val="24"/>
          <w:szCs w:val="24"/>
        </w:rPr>
        <w:t>, ул. Советская, 76; режим работы: понедельник – четверг с 8:00-17:00, пятница с 8:00-16:00 (обеденный перерыв 12:00-13:00);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- в печатном виде в здании АБК ООО «Разрез «Березовский» по адресу: 653212, Кемеровская область-Кузбасс, </w:t>
      </w:r>
      <w:proofErr w:type="spellStart"/>
      <w:r w:rsidRPr="004D08BF">
        <w:rPr>
          <w:rFonts w:ascii="Lato" w:eastAsia="Calibri" w:hAnsi="Lato" w:cs="Times New Roman"/>
          <w:sz w:val="24"/>
          <w:szCs w:val="24"/>
        </w:rPr>
        <w:t>Прокопьевский</w:t>
      </w:r>
      <w:proofErr w:type="spellEnd"/>
      <w:r w:rsidRPr="004D08BF">
        <w:rPr>
          <w:rFonts w:ascii="Lato" w:eastAsia="Calibri" w:hAnsi="Lato" w:cs="Times New Roman"/>
          <w:sz w:val="24"/>
          <w:szCs w:val="24"/>
        </w:rPr>
        <w:t xml:space="preserve"> муниципальный округ, п. </w:t>
      </w:r>
      <w:proofErr w:type="spellStart"/>
      <w:r w:rsidRPr="004D08BF">
        <w:rPr>
          <w:rFonts w:ascii="Lato" w:eastAsia="Calibri" w:hAnsi="Lato" w:cs="Times New Roman"/>
          <w:sz w:val="24"/>
          <w:szCs w:val="24"/>
        </w:rPr>
        <w:t>Калачево</w:t>
      </w:r>
      <w:proofErr w:type="spellEnd"/>
      <w:r w:rsidRPr="004D08BF">
        <w:rPr>
          <w:rFonts w:ascii="Lato" w:eastAsia="Calibri" w:hAnsi="Lato" w:cs="Times New Roman"/>
          <w:sz w:val="24"/>
          <w:szCs w:val="24"/>
        </w:rPr>
        <w:t>, ул. Мира, д. 9, стр. 16, режим работы: понедельник – четве</w:t>
      </w:r>
      <w:r w:rsidR="009918D8">
        <w:rPr>
          <w:rFonts w:ascii="Lato" w:eastAsia="Calibri" w:hAnsi="Lato" w:cs="Times New Roman"/>
          <w:sz w:val="24"/>
          <w:szCs w:val="24"/>
        </w:rPr>
        <w:t>рг 8:00-17:00, пятница с 8:00-17</w:t>
      </w:r>
      <w:bookmarkStart w:id="0" w:name="_GoBack"/>
      <w:bookmarkEnd w:id="0"/>
      <w:r w:rsidRPr="004D08BF">
        <w:rPr>
          <w:rFonts w:ascii="Lato" w:eastAsia="Calibri" w:hAnsi="Lato" w:cs="Times New Roman"/>
          <w:sz w:val="24"/>
          <w:szCs w:val="24"/>
        </w:rPr>
        <w:t>:00 (обеденный перерыв 12:00-13:00);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- в электронном виде на официальном сайте администрации Прокопьевского муниципального округа по электронному адресу: https://prokopmo.ru, а также на сайте исполнителя ОВОС (ООО «КПК») по электронному адресу: https://www.kuzproekt.com.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В печатном виде материалы доступны в рабочие часы за исключением выходных и праздничных дней, в электронном виде – круглосуточно.</w:t>
      </w:r>
    </w:p>
    <w:p w:rsidR="002A27A6" w:rsidRPr="004D08BF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Предполагаемая форма и срок проведения общественных обсуждений: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Общественные обсуждения проводятся в форме опроса в течение 30 календарных дней (с </w:t>
      </w:r>
      <w:r w:rsidR="007D78E3">
        <w:rPr>
          <w:rFonts w:ascii="Lato" w:eastAsia="Calibri" w:hAnsi="Lato" w:cs="Times New Roman"/>
          <w:sz w:val="24"/>
          <w:szCs w:val="24"/>
        </w:rPr>
        <w:t>19</w:t>
      </w:r>
      <w:r w:rsidRPr="004D08BF">
        <w:rPr>
          <w:rFonts w:ascii="Lato" w:eastAsia="Calibri" w:hAnsi="Lato" w:cs="Times New Roman"/>
          <w:sz w:val="24"/>
          <w:szCs w:val="24"/>
        </w:rPr>
        <w:t xml:space="preserve">.06.2023 г. по </w:t>
      </w:r>
      <w:r w:rsidR="007D78E3">
        <w:rPr>
          <w:rFonts w:ascii="Lato" w:eastAsia="Calibri" w:hAnsi="Lato" w:cs="Times New Roman"/>
          <w:sz w:val="24"/>
          <w:szCs w:val="24"/>
        </w:rPr>
        <w:t>18</w:t>
      </w:r>
      <w:r w:rsidRPr="004D08BF">
        <w:rPr>
          <w:rFonts w:ascii="Lato" w:eastAsia="Calibri" w:hAnsi="Lato" w:cs="Times New Roman"/>
          <w:sz w:val="24"/>
          <w:szCs w:val="24"/>
        </w:rPr>
        <w:t>.07.2023 г. включительно)</w:t>
      </w:r>
      <w:r w:rsidR="007D78E3">
        <w:rPr>
          <w:rFonts w:ascii="Lato" w:eastAsia="Calibri" w:hAnsi="Lato" w:cs="Times New Roman"/>
          <w:sz w:val="24"/>
          <w:szCs w:val="24"/>
        </w:rPr>
        <w:t>.</w:t>
      </w:r>
    </w:p>
    <w:p w:rsidR="002A27A6" w:rsidRPr="004D08BF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Сроки проведения опроса, место размещения и сбора опросных листов: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Опрос проводится в период с </w:t>
      </w:r>
      <w:r w:rsidR="007D78E3">
        <w:rPr>
          <w:rFonts w:ascii="Lato" w:eastAsia="Calibri" w:hAnsi="Lato" w:cs="Times New Roman"/>
          <w:sz w:val="24"/>
          <w:szCs w:val="24"/>
        </w:rPr>
        <w:t>19</w:t>
      </w:r>
      <w:r w:rsidRPr="004D08BF">
        <w:rPr>
          <w:rFonts w:ascii="Lato" w:eastAsia="Calibri" w:hAnsi="Lato" w:cs="Times New Roman"/>
          <w:sz w:val="24"/>
          <w:szCs w:val="24"/>
        </w:rPr>
        <w:t xml:space="preserve">.06.2023 г. по </w:t>
      </w:r>
      <w:r w:rsidR="007D78E3">
        <w:rPr>
          <w:rFonts w:ascii="Lato" w:eastAsia="Calibri" w:hAnsi="Lato" w:cs="Times New Roman"/>
          <w:sz w:val="24"/>
          <w:szCs w:val="24"/>
        </w:rPr>
        <w:t>18</w:t>
      </w:r>
      <w:r w:rsidRPr="004D08BF">
        <w:rPr>
          <w:rFonts w:ascii="Lato" w:eastAsia="Calibri" w:hAnsi="Lato" w:cs="Times New Roman"/>
          <w:sz w:val="24"/>
          <w:szCs w:val="24"/>
        </w:rPr>
        <w:t>.07.2023 г.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Место размещения опросных листов, в том числе в электронном виде, не отличается от мест доступности материалов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Сбор опросных листов в печатном виде производится в местах их размещения, в электронном виде опросные листы принимаются по адресам электронной почты ответственных лиц со стороны заказчика (исполнителя) и / или</w:t>
      </w:r>
      <w:r w:rsidR="007D78E3">
        <w:rPr>
          <w:rFonts w:ascii="Lato" w:eastAsia="Calibri" w:hAnsi="Lato" w:cs="Times New Roman"/>
          <w:sz w:val="24"/>
          <w:szCs w:val="24"/>
        </w:rPr>
        <w:t xml:space="preserve"> </w:t>
      </w:r>
      <w:r w:rsidR="00B04208">
        <w:rPr>
          <w:rFonts w:ascii="Lato" w:eastAsia="Calibri" w:hAnsi="Lato" w:cs="Times New Roman"/>
          <w:sz w:val="24"/>
          <w:szCs w:val="24"/>
        </w:rPr>
        <w:t>н</w:t>
      </w:r>
      <w:r w:rsidR="00B04208" w:rsidRPr="00B04208">
        <w:rPr>
          <w:rFonts w:ascii="Lato" w:eastAsia="Calibri" w:hAnsi="Lato" w:cs="Times New Roman"/>
          <w:sz w:val="24"/>
          <w:szCs w:val="24"/>
        </w:rPr>
        <w:t xml:space="preserve">а официальную электронную почту администрации </w:t>
      </w:r>
      <w:proofErr w:type="spellStart"/>
      <w:r w:rsidR="00B04208" w:rsidRPr="00B04208">
        <w:rPr>
          <w:rFonts w:ascii="Lato" w:eastAsia="Calibri" w:hAnsi="Lato" w:cs="Times New Roman"/>
          <w:sz w:val="24"/>
          <w:szCs w:val="24"/>
        </w:rPr>
        <w:t>Прокопьевского</w:t>
      </w:r>
      <w:proofErr w:type="spellEnd"/>
      <w:r w:rsidR="00B04208" w:rsidRPr="00B04208">
        <w:rPr>
          <w:rFonts w:ascii="Lato" w:eastAsia="Calibri" w:hAnsi="Lato" w:cs="Times New Roman"/>
          <w:sz w:val="24"/>
          <w:szCs w:val="24"/>
        </w:rPr>
        <w:t xml:space="preserve"> муниципального округа: adm-prokop-rn@ako.ru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</w:p>
    <w:p w:rsidR="002A27A6" w:rsidRPr="004D08BF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4D08BF">
        <w:rPr>
          <w:rFonts w:ascii="Lato" w:eastAsia="Calibri" w:hAnsi="Lato" w:cs="Times New Roman"/>
          <w:b/>
          <w:sz w:val="24"/>
          <w:szCs w:val="24"/>
        </w:rPr>
        <w:t>Форма представления замечаний и предложений:</w:t>
      </w:r>
    </w:p>
    <w:p w:rsidR="002A27A6" w:rsidRPr="004D08BF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>Замечания и предложения можно оставить в письменном виде путем заполнения опросных листов, а также путем внесения записей в «Журналы учета замечаний и предложений общественности», размещенных в местах доступности объекта общественных обсуждений.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4D08BF">
        <w:rPr>
          <w:rFonts w:ascii="Lato" w:eastAsia="Calibri" w:hAnsi="Lato" w:cs="Times New Roman"/>
          <w:sz w:val="24"/>
          <w:szCs w:val="24"/>
        </w:rPr>
        <w:t xml:space="preserve">Заполненные и подписанные опросные листы можно оставить в местах доступности материалов либо направить по электронной почте в адрес ответственных лиц со стороны </w:t>
      </w:r>
      <w:r w:rsidRPr="004D08BF">
        <w:rPr>
          <w:rFonts w:ascii="Lato" w:eastAsia="Calibri" w:hAnsi="Lato" w:cs="Times New Roman"/>
          <w:sz w:val="24"/>
          <w:szCs w:val="24"/>
        </w:rPr>
        <w:lastRenderedPageBreak/>
        <w:t xml:space="preserve">заказчика (исполнителя) и / </w:t>
      </w:r>
      <w:r w:rsidR="00B04208" w:rsidRPr="00B04208">
        <w:rPr>
          <w:rFonts w:ascii="Lato" w:eastAsia="Calibri" w:hAnsi="Lato" w:cs="Times New Roman"/>
          <w:sz w:val="24"/>
          <w:szCs w:val="24"/>
        </w:rPr>
        <w:t xml:space="preserve">или на официальную электронную почту администрации </w:t>
      </w:r>
      <w:proofErr w:type="spellStart"/>
      <w:r w:rsidR="00B04208" w:rsidRPr="00B04208">
        <w:rPr>
          <w:rFonts w:ascii="Lato" w:eastAsia="Calibri" w:hAnsi="Lato" w:cs="Times New Roman"/>
          <w:sz w:val="24"/>
          <w:szCs w:val="24"/>
        </w:rPr>
        <w:t>Прокопьевского</w:t>
      </w:r>
      <w:proofErr w:type="spellEnd"/>
      <w:r w:rsidR="00B04208" w:rsidRPr="00B04208">
        <w:rPr>
          <w:rFonts w:ascii="Lato" w:eastAsia="Calibri" w:hAnsi="Lato" w:cs="Times New Roman"/>
          <w:sz w:val="24"/>
          <w:szCs w:val="24"/>
        </w:rPr>
        <w:t xml:space="preserve"> муниципального округа: adm-prokop-rn@ako.ru</w:t>
      </w:r>
      <w:r w:rsidRPr="004D08BF">
        <w:rPr>
          <w:rFonts w:ascii="Lato" w:eastAsia="Calibri" w:hAnsi="Lato" w:cs="Times New Roman"/>
          <w:sz w:val="24"/>
          <w:szCs w:val="24"/>
        </w:rPr>
        <w:t>.</w:t>
      </w:r>
    </w:p>
    <w:p w:rsidR="002A27A6" w:rsidRPr="002A27A6" w:rsidRDefault="002A27A6" w:rsidP="002A27A6">
      <w:pPr>
        <w:keepNext/>
        <w:spacing w:before="120" w:after="0" w:line="312" w:lineRule="auto"/>
        <w:ind w:firstLine="709"/>
        <w:jc w:val="both"/>
        <w:rPr>
          <w:rFonts w:ascii="Lato" w:eastAsia="Calibri" w:hAnsi="Lato" w:cs="Times New Roman"/>
          <w:b/>
          <w:sz w:val="24"/>
          <w:szCs w:val="24"/>
        </w:rPr>
      </w:pPr>
      <w:r w:rsidRPr="002A27A6">
        <w:rPr>
          <w:rFonts w:ascii="Lato" w:eastAsia="Calibri" w:hAnsi="Lato" w:cs="Times New Roman"/>
          <w:b/>
          <w:sz w:val="24"/>
          <w:szCs w:val="24"/>
        </w:rPr>
        <w:t>Контактные данные ответственных лиц: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Со стороны заказчика: телефон +7 (3843) 99-36-52, доп. 7190, e-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mail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>:</w:t>
      </w:r>
      <w:r w:rsidR="00EE768C">
        <w:rPr>
          <w:rFonts w:ascii="Lato" w:eastAsia="Calibri" w:hAnsi="Lato" w:cs="Times New Roman"/>
          <w:sz w:val="24"/>
          <w:szCs w:val="24"/>
        </w:rPr>
        <w:t> </w:t>
      </w:r>
      <w:r w:rsidRPr="002A27A6">
        <w:rPr>
          <w:rFonts w:ascii="Lato" w:eastAsia="Calibri" w:hAnsi="Lato" w:cs="Times New Roman"/>
          <w:sz w:val="24"/>
          <w:szCs w:val="24"/>
        </w:rPr>
        <w:t>a.o.paradnev@berezovsky.stroyservis.com.</w:t>
      </w:r>
    </w:p>
    <w:p w:rsidR="002A27A6" w:rsidRPr="002A27A6" w:rsidRDefault="002A27A6" w:rsidP="002A27A6">
      <w:pPr>
        <w:spacing w:after="0" w:line="312" w:lineRule="auto"/>
        <w:ind w:firstLine="709"/>
        <w:jc w:val="both"/>
        <w:rPr>
          <w:rFonts w:ascii="Lato" w:eastAsia="Calibri" w:hAnsi="Lato" w:cs="Times New Roman"/>
          <w:sz w:val="24"/>
          <w:szCs w:val="24"/>
        </w:rPr>
      </w:pPr>
      <w:r w:rsidRPr="002A27A6">
        <w:rPr>
          <w:rFonts w:ascii="Lato" w:eastAsia="Calibri" w:hAnsi="Lato" w:cs="Times New Roman"/>
          <w:sz w:val="24"/>
          <w:szCs w:val="24"/>
        </w:rPr>
        <w:t>Со стороны исполнителя: телефон +7-950-263-9946, e-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mail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>:</w:t>
      </w:r>
      <w:r w:rsidR="00EE768C">
        <w:rPr>
          <w:rFonts w:ascii="Lato" w:eastAsia="Calibri" w:hAnsi="Lato" w:cs="Times New Roman"/>
          <w:sz w:val="24"/>
          <w:szCs w:val="24"/>
        </w:rPr>
        <w:t> </w:t>
      </w:r>
      <w:r w:rsidRPr="002A27A6">
        <w:rPr>
          <w:rFonts w:ascii="Lato" w:eastAsia="Calibri" w:hAnsi="Lato" w:cs="Times New Roman"/>
          <w:sz w:val="24"/>
          <w:szCs w:val="24"/>
        </w:rPr>
        <w:t>anastasia.ledneva@kuzproekt.com.</w:t>
      </w:r>
    </w:p>
    <w:p w:rsidR="005457C1" w:rsidRDefault="002A27A6" w:rsidP="003B79A5">
      <w:pPr>
        <w:spacing w:after="0" w:line="312" w:lineRule="auto"/>
        <w:ind w:firstLine="709"/>
        <w:jc w:val="both"/>
      </w:pPr>
      <w:r w:rsidRPr="002A27A6">
        <w:rPr>
          <w:rFonts w:ascii="Lato" w:eastAsia="Calibri" w:hAnsi="Lato" w:cs="Times New Roman"/>
          <w:sz w:val="24"/>
          <w:szCs w:val="24"/>
        </w:rPr>
        <w:t>Со стороны органа местного самоуправления: телефон +7 (3846) 63-13-30, e-</w:t>
      </w:r>
      <w:proofErr w:type="spellStart"/>
      <w:r w:rsidRPr="002A27A6">
        <w:rPr>
          <w:rFonts w:ascii="Lato" w:eastAsia="Calibri" w:hAnsi="Lato" w:cs="Times New Roman"/>
          <w:sz w:val="24"/>
          <w:szCs w:val="24"/>
        </w:rPr>
        <w:t>mail</w:t>
      </w:r>
      <w:proofErr w:type="spellEnd"/>
      <w:r w:rsidRPr="002A27A6">
        <w:rPr>
          <w:rFonts w:ascii="Lato" w:eastAsia="Calibri" w:hAnsi="Lato" w:cs="Times New Roman"/>
          <w:sz w:val="24"/>
          <w:szCs w:val="24"/>
        </w:rPr>
        <w:t>:</w:t>
      </w:r>
      <w:r w:rsidR="00EE768C">
        <w:rPr>
          <w:rFonts w:ascii="Lato" w:eastAsia="Calibri" w:hAnsi="Lato" w:cs="Times New Roman"/>
          <w:sz w:val="24"/>
          <w:szCs w:val="24"/>
        </w:rPr>
        <w:t> </w:t>
      </w:r>
      <w:r w:rsidRPr="002A27A6">
        <w:rPr>
          <w:rFonts w:ascii="Lato" w:eastAsia="Calibri" w:hAnsi="Lato" w:cs="Times New Roman"/>
          <w:sz w:val="24"/>
          <w:szCs w:val="24"/>
        </w:rPr>
        <w:t>kums.50z@mail.ru.</w:t>
      </w:r>
    </w:p>
    <w:sectPr w:rsidR="005457C1" w:rsidSect="002A27A6">
      <w:footerReference w:type="default" r:id="rId7"/>
      <w:headerReference w:type="first" r:id="rId8"/>
      <w:footerReference w:type="first" r:id="rId9"/>
      <w:pgSz w:w="11906" w:h="16838"/>
      <w:pgMar w:top="1701" w:right="850" w:bottom="1560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90" w:rsidRDefault="00046B90" w:rsidP="005457C1">
      <w:pPr>
        <w:spacing w:after="0" w:line="240" w:lineRule="auto"/>
      </w:pPr>
      <w:r>
        <w:separator/>
      </w:r>
    </w:p>
  </w:endnote>
  <w:endnote w:type="continuationSeparator" w:id="0">
    <w:p w:rsidR="00046B90" w:rsidRDefault="00046B90" w:rsidP="005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altName w:val="Calibri"/>
    <w:charset w:val="CC"/>
    <w:family w:val="swiss"/>
    <w:pitch w:val="variable"/>
    <w:sig w:usb0="00000001" w:usb1="5000ECF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A6" w:rsidRPr="001B3302" w:rsidRDefault="002A27A6" w:rsidP="002A27A6">
    <w:pPr>
      <w:widowControl w:val="0"/>
      <w:autoSpaceDE w:val="0"/>
      <w:autoSpaceDN w:val="0"/>
      <w:spacing w:after="0" w:line="240" w:lineRule="auto"/>
      <w:rPr>
        <w:rFonts w:ascii="Lato" w:hAnsi="Lato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A6" w:rsidRDefault="002A27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90" w:rsidRDefault="00046B90" w:rsidP="005457C1">
      <w:pPr>
        <w:spacing w:after="0" w:line="240" w:lineRule="auto"/>
      </w:pPr>
      <w:r>
        <w:separator/>
      </w:r>
    </w:p>
  </w:footnote>
  <w:footnote w:type="continuationSeparator" w:id="0">
    <w:p w:rsidR="00046B90" w:rsidRDefault="00046B90" w:rsidP="005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7A6" w:rsidRPr="002A27A6" w:rsidRDefault="002A27A6">
    <w:pPr>
      <w:pStyle w:val="a3"/>
    </w:pPr>
    <w:r>
      <w:rPr>
        <w:rFonts w:ascii="Arial" w:hAnsi="Arial" w:cs="Arial"/>
        <w:noProof/>
        <w:sz w:val="24"/>
        <w:szCs w:val="24"/>
        <w:lang w:eastAsia="ru-RU"/>
      </w:rPr>
      <w:drawing>
        <wp:inline distT="0" distB="0" distL="0" distR="0">
          <wp:extent cx="6286500" cy="361950"/>
          <wp:effectExtent l="0" t="0" r="0" b="0"/>
          <wp:docPr id="3" name="Рисунок 3" descr="C:\Users\elena.belozerova\AppData\Local\Microsoft\Windows\INetCache\Content.Word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elena.belozerova\AppData\Local\Microsoft\Windows\INetCache\Content.Word\шапка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E7CF3"/>
    <w:multiLevelType w:val="hybridMultilevel"/>
    <w:tmpl w:val="4A10AC84"/>
    <w:lvl w:ilvl="0" w:tplc="E35A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69720E"/>
    <w:multiLevelType w:val="hybridMultilevel"/>
    <w:tmpl w:val="9814A8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BE1237"/>
    <w:multiLevelType w:val="hybridMultilevel"/>
    <w:tmpl w:val="A73884EE"/>
    <w:lvl w:ilvl="0" w:tplc="90105A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F28758B"/>
    <w:multiLevelType w:val="hybridMultilevel"/>
    <w:tmpl w:val="3CDC1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B5A"/>
    <w:rsid w:val="00012571"/>
    <w:rsid w:val="00013301"/>
    <w:rsid w:val="00014FB0"/>
    <w:rsid w:val="00022172"/>
    <w:rsid w:val="00046B90"/>
    <w:rsid w:val="00056540"/>
    <w:rsid w:val="000567D0"/>
    <w:rsid w:val="00061F93"/>
    <w:rsid w:val="00062585"/>
    <w:rsid w:val="00070C75"/>
    <w:rsid w:val="00077293"/>
    <w:rsid w:val="00077724"/>
    <w:rsid w:val="0007798B"/>
    <w:rsid w:val="00083FD0"/>
    <w:rsid w:val="00085B1A"/>
    <w:rsid w:val="00085D7F"/>
    <w:rsid w:val="000B2BF7"/>
    <w:rsid w:val="000C0677"/>
    <w:rsid w:val="000C7490"/>
    <w:rsid w:val="000D3382"/>
    <w:rsid w:val="000E48A0"/>
    <w:rsid w:val="00110C05"/>
    <w:rsid w:val="00134F2C"/>
    <w:rsid w:val="001378EA"/>
    <w:rsid w:val="00140EDF"/>
    <w:rsid w:val="001551C7"/>
    <w:rsid w:val="00170703"/>
    <w:rsid w:val="0017502C"/>
    <w:rsid w:val="001857AE"/>
    <w:rsid w:val="001A5818"/>
    <w:rsid w:val="001B3302"/>
    <w:rsid w:val="00201C42"/>
    <w:rsid w:val="00201E71"/>
    <w:rsid w:val="00214799"/>
    <w:rsid w:val="00222975"/>
    <w:rsid w:val="002754F6"/>
    <w:rsid w:val="002A06AB"/>
    <w:rsid w:val="002A27A6"/>
    <w:rsid w:val="002B1775"/>
    <w:rsid w:val="002C0BF2"/>
    <w:rsid w:val="002D7814"/>
    <w:rsid w:val="002E1AF2"/>
    <w:rsid w:val="002E6438"/>
    <w:rsid w:val="00302217"/>
    <w:rsid w:val="00327D9B"/>
    <w:rsid w:val="003B3CE3"/>
    <w:rsid w:val="003B79A5"/>
    <w:rsid w:val="003D633F"/>
    <w:rsid w:val="00402627"/>
    <w:rsid w:val="00424079"/>
    <w:rsid w:val="004256AC"/>
    <w:rsid w:val="00456015"/>
    <w:rsid w:val="004620B7"/>
    <w:rsid w:val="004727E0"/>
    <w:rsid w:val="004929B5"/>
    <w:rsid w:val="004D08BF"/>
    <w:rsid w:val="004D4664"/>
    <w:rsid w:val="004F5442"/>
    <w:rsid w:val="00500D84"/>
    <w:rsid w:val="0051148F"/>
    <w:rsid w:val="00514B7E"/>
    <w:rsid w:val="00520A7A"/>
    <w:rsid w:val="00530AAA"/>
    <w:rsid w:val="005457C1"/>
    <w:rsid w:val="005469B3"/>
    <w:rsid w:val="005A7CF4"/>
    <w:rsid w:val="005B0D09"/>
    <w:rsid w:val="005B3F0A"/>
    <w:rsid w:val="005C0028"/>
    <w:rsid w:val="005C2294"/>
    <w:rsid w:val="005C77F2"/>
    <w:rsid w:val="005D43B8"/>
    <w:rsid w:val="005D66F8"/>
    <w:rsid w:val="005F0207"/>
    <w:rsid w:val="005F17D9"/>
    <w:rsid w:val="006123A7"/>
    <w:rsid w:val="00654360"/>
    <w:rsid w:val="00671212"/>
    <w:rsid w:val="00675AAD"/>
    <w:rsid w:val="006963E6"/>
    <w:rsid w:val="006A7C77"/>
    <w:rsid w:val="006B6980"/>
    <w:rsid w:val="006C505B"/>
    <w:rsid w:val="006E46B5"/>
    <w:rsid w:val="006E7E8F"/>
    <w:rsid w:val="006F382B"/>
    <w:rsid w:val="00762545"/>
    <w:rsid w:val="00763DAB"/>
    <w:rsid w:val="00793EA6"/>
    <w:rsid w:val="007B1D52"/>
    <w:rsid w:val="007B4357"/>
    <w:rsid w:val="007C082B"/>
    <w:rsid w:val="007D78E3"/>
    <w:rsid w:val="007F160D"/>
    <w:rsid w:val="00825FD2"/>
    <w:rsid w:val="008416D1"/>
    <w:rsid w:val="00841EE8"/>
    <w:rsid w:val="00845369"/>
    <w:rsid w:val="0085603B"/>
    <w:rsid w:val="00866225"/>
    <w:rsid w:val="008714FD"/>
    <w:rsid w:val="008769F0"/>
    <w:rsid w:val="008952A7"/>
    <w:rsid w:val="008B1C92"/>
    <w:rsid w:val="008D586C"/>
    <w:rsid w:val="00933614"/>
    <w:rsid w:val="00946267"/>
    <w:rsid w:val="009918D8"/>
    <w:rsid w:val="009E1EDE"/>
    <w:rsid w:val="009F0457"/>
    <w:rsid w:val="00A3019F"/>
    <w:rsid w:val="00A33808"/>
    <w:rsid w:val="00A510C0"/>
    <w:rsid w:val="00A55676"/>
    <w:rsid w:val="00A66989"/>
    <w:rsid w:val="00A77B30"/>
    <w:rsid w:val="00A80A28"/>
    <w:rsid w:val="00A80B5A"/>
    <w:rsid w:val="00A92356"/>
    <w:rsid w:val="00A97A88"/>
    <w:rsid w:val="00AC1046"/>
    <w:rsid w:val="00AC7707"/>
    <w:rsid w:val="00AC7D07"/>
    <w:rsid w:val="00AE2043"/>
    <w:rsid w:val="00AE6D78"/>
    <w:rsid w:val="00AF0C20"/>
    <w:rsid w:val="00AF517E"/>
    <w:rsid w:val="00B02DCF"/>
    <w:rsid w:val="00B04208"/>
    <w:rsid w:val="00B10BD0"/>
    <w:rsid w:val="00B119C4"/>
    <w:rsid w:val="00B255F5"/>
    <w:rsid w:val="00B30886"/>
    <w:rsid w:val="00B53EEF"/>
    <w:rsid w:val="00B82AEE"/>
    <w:rsid w:val="00B914B4"/>
    <w:rsid w:val="00BC1EA2"/>
    <w:rsid w:val="00BC2EAD"/>
    <w:rsid w:val="00BC3B68"/>
    <w:rsid w:val="00BD0318"/>
    <w:rsid w:val="00BE176E"/>
    <w:rsid w:val="00BE6E49"/>
    <w:rsid w:val="00BF1CE7"/>
    <w:rsid w:val="00BF2503"/>
    <w:rsid w:val="00BF33D0"/>
    <w:rsid w:val="00C07EA4"/>
    <w:rsid w:val="00C17912"/>
    <w:rsid w:val="00C17CB9"/>
    <w:rsid w:val="00C26CDD"/>
    <w:rsid w:val="00C837E7"/>
    <w:rsid w:val="00CB4BD3"/>
    <w:rsid w:val="00CB62DA"/>
    <w:rsid w:val="00CF2768"/>
    <w:rsid w:val="00D662E2"/>
    <w:rsid w:val="00D67C38"/>
    <w:rsid w:val="00D81632"/>
    <w:rsid w:val="00DA39AF"/>
    <w:rsid w:val="00DE03B2"/>
    <w:rsid w:val="00DE5B40"/>
    <w:rsid w:val="00E07A23"/>
    <w:rsid w:val="00E27CE1"/>
    <w:rsid w:val="00E4115C"/>
    <w:rsid w:val="00E47030"/>
    <w:rsid w:val="00E53DD3"/>
    <w:rsid w:val="00E8042B"/>
    <w:rsid w:val="00E85E5D"/>
    <w:rsid w:val="00EC6224"/>
    <w:rsid w:val="00EE4692"/>
    <w:rsid w:val="00EE72FF"/>
    <w:rsid w:val="00EE768C"/>
    <w:rsid w:val="00EF0D5A"/>
    <w:rsid w:val="00EF622B"/>
    <w:rsid w:val="00F03CFF"/>
    <w:rsid w:val="00F30358"/>
    <w:rsid w:val="00F3472F"/>
    <w:rsid w:val="00F45DEE"/>
    <w:rsid w:val="00F57100"/>
    <w:rsid w:val="00F76820"/>
    <w:rsid w:val="00F9685A"/>
    <w:rsid w:val="00FA386A"/>
    <w:rsid w:val="00FA77CA"/>
    <w:rsid w:val="00FB25FE"/>
    <w:rsid w:val="00FC1E73"/>
    <w:rsid w:val="00FC3A48"/>
    <w:rsid w:val="00FC640C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55B0C-08C2-4923-B287-2EE4B0E3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A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457C1"/>
  </w:style>
  <w:style w:type="paragraph" w:styleId="a5">
    <w:name w:val="footer"/>
    <w:basedOn w:val="a"/>
    <w:link w:val="a6"/>
    <w:uiPriority w:val="99"/>
    <w:unhideWhenUsed/>
    <w:rsid w:val="005457C1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457C1"/>
  </w:style>
  <w:style w:type="table" w:styleId="a7">
    <w:name w:val="Table Grid"/>
    <w:basedOn w:val="a1"/>
    <w:uiPriority w:val="39"/>
    <w:rsid w:val="005457C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1"/>
    <w:qFormat/>
    <w:rsid w:val="003B79A5"/>
    <w:pPr>
      <w:spacing w:after="0" w:line="312" w:lineRule="auto"/>
      <w:ind w:firstLine="709"/>
      <w:jc w:val="both"/>
    </w:pPr>
    <w:rPr>
      <w:rFonts w:ascii="Lato" w:hAnsi="Lato" w:cs="Times New Roman"/>
      <w:sz w:val="24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3B79A5"/>
    <w:rPr>
      <w:rFonts w:ascii="Lato" w:hAnsi="Lato" w:cs="Times New Roman"/>
      <w:sz w:val="24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14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4B7E"/>
    <w:rPr>
      <w:rFonts w:ascii="Segoe U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763D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Стукова</dc:creator>
  <cp:lastModifiedBy>Параднев Андрей Олегович</cp:lastModifiedBy>
  <cp:revision>9</cp:revision>
  <cp:lastPrinted>2022-08-12T07:21:00Z</cp:lastPrinted>
  <dcterms:created xsi:type="dcterms:W3CDTF">2023-05-16T05:51:00Z</dcterms:created>
  <dcterms:modified xsi:type="dcterms:W3CDTF">2023-06-14T06:06:00Z</dcterms:modified>
</cp:coreProperties>
</file>